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88D3DE">
      <w:pPr>
        <w:spacing w:before="61" w:line="224" w:lineRule="auto"/>
        <w:ind w:left="61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-3175</wp:posOffset>
            </wp:positionH>
            <wp:positionV relativeFrom="page">
              <wp:posOffset>-3175</wp:posOffset>
            </wp:positionV>
            <wp:extent cx="6350" cy="635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color w:val="auto"/>
          <w:spacing w:val="-13"/>
          <w:sz w:val="30"/>
          <w:szCs w:val="30"/>
          <w:highlight w:val="none"/>
        </w:rPr>
        <w:t>附件</w:t>
      </w:r>
      <w:r>
        <w:rPr>
          <w:rFonts w:hint="eastAsia" w:ascii="仿宋_GB2312" w:hAnsi="仿宋_GB2312" w:eastAsia="仿宋_GB2312" w:cs="仿宋_GB2312"/>
          <w:color w:val="auto"/>
          <w:spacing w:val="-13"/>
          <w:sz w:val="30"/>
          <w:szCs w:val="30"/>
          <w:highlight w:val="none"/>
          <w:lang w:val="en-US" w:eastAsia="zh-CN"/>
        </w:rPr>
        <w:t>1</w:t>
      </w:r>
    </w:p>
    <w:p w14:paraId="28ADFF56">
      <w:pPr>
        <w:spacing w:before="152" w:line="219" w:lineRule="auto"/>
        <w:ind w:left="1872"/>
        <w:rPr>
          <w:rFonts w:ascii="宋体" w:hAnsi="宋体" w:eastAsia="宋体" w:cs="宋体"/>
          <w:color w:val="auto"/>
          <w:sz w:val="31"/>
          <w:szCs w:val="31"/>
          <w:highlight w:val="none"/>
        </w:rPr>
      </w:pPr>
      <w:r>
        <w:rPr>
          <w:rFonts w:ascii="宋体" w:hAnsi="宋体" w:eastAsia="宋体" w:cs="宋体"/>
          <w:b/>
          <w:bCs/>
          <w:color w:val="auto"/>
          <w:spacing w:val="6"/>
          <w:sz w:val="31"/>
          <w:szCs w:val="31"/>
          <w:highlight w:val="none"/>
        </w:rPr>
        <w:t>广西师范大学重大项目储备申请简表</w:t>
      </w:r>
    </w:p>
    <w:p w14:paraId="45C51FCC">
      <w:pPr>
        <w:spacing w:before="153"/>
        <w:rPr>
          <w:color w:val="auto"/>
          <w:highlight w:val="none"/>
        </w:rPr>
      </w:pPr>
    </w:p>
    <w:tbl>
      <w:tblPr>
        <w:tblStyle w:val="6"/>
        <w:tblW w:w="8626" w:type="dxa"/>
        <w:tblInd w:w="-17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1"/>
        <w:gridCol w:w="375"/>
        <w:gridCol w:w="925"/>
        <w:gridCol w:w="1312"/>
        <w:gridCol w:w="1500"/>
        <w:gridCol w:w="625"/>
        <w:gridCol w:w="863"/>
        <w:gridCol w:w="1765"/>
      </w:tblGrid>
      <w:tr w14:paraId="65F120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636" w:type="dxa"/>
            <w:gridSpan w:val="2"/>
            <w:vAlign w:val="top"/>
          </w:tcPr>
          <w:p w14:paraId="000540A1">
            <w:pPr>
              <w:pStyle w:val="5"/>
              <w:spacing w:before="163" w:line="216" w:lineRule="auto"/>
              <w:jc w:val="center"/>
              <w:rPr>
                <w:color w:val="auto"/>
                <w:highlight w:val="none"/>
              </w:rPr>
            </w:pPr>
            <w:r>
              <w:rPr>
                <w:color w:val="auto"/>
                <w:spacing w:val="-4"/>
                <w:highlight w:val="none"/>
              </w:rPr>
              <w:t>项目名称</w:t>
            </w:r>
          </w:p>
        </w:tc>
        <w:tc>
          <w:tcPr>
            <w:tcW w:w="6990" w:type="dxa"/>
            <w:gridSpan w:val="6"/>
            <w:vAlign w:val="top"/>
          </w:tcPr>
          <w:p w14:paraId="2071BDF3">
            <w:pPr>
              <w:rPr>
                <w:rFonts w:ascii="Arial"/>
                <w:color w:val="auto"/>
                <w:sz w:val="21"/>
                <w:highlight w:val="none"/>
              </w:rPr>
            </w:pPr>
          </w:p>
        </w:tc>
      </w:tr>
      <w:tr w14:paraId="78C47E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2" w:hRule="atLeast"/>
        </w:trPr>
        <w:tc>
          <w:tcPr>
            <w:tcW w:w="1636" w:type="dxa"/>
            <w:gridSpan w:val="2"/>
            <w:vAlign w:val="center"/>
          </w:tcPr>
          <w:p w14:paraId="5FD371A9">
            <w:pPr>
              <w:pStyle w:val="5"/>
              <w:spacing w:before="78" w:line="218" w:lineRule="auto"/>
              <w:jc w:val="center"/>
              <w:rPr>
                <w:color w:val="auto"/>
                <w:highlight w:val="none"/>
              </w:rPr>
            </w:pPr>
            <w:r>
              <w:rPr>
                <w:color w:val="auto"/>
                <w:spacing w:val="-4"/>
                <w:highlight w:val="none"/>
              </w:rPr>
              <w:t>项目类别</w:t>
            </w:r>
          </w:p>
        </w:tc>
        <w:tc>
          <w:tcPr>
            <w:tcW w:w="4362" w:type="dxa"/>
            <w:gridSpan w:val="4"/>
            <w:tcBorders>
              <w:right w:val="nil"/>
            </w:tcBorders>
            <w:vAlign w:val="top"/>
          </w:tcPr>
          <w:p w14:paraId="3D602D62">
            <w:pPr>
              <w:pStyle w:val="5"/>
              <w:spacing w:before="119" w:line="218" w:lineRule="auto"/>
              <w:ind w:left="303"/>
              <w:rPr>
                <w:color w:val="auto"/>
                <w:highlight w:val="none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highlight w:val="none"/>
              </w:rPr>
              <w:t>□</w:t>
            </w:r>
            <w:r>
              <w:rPr>
                <w:color w:val="auto"/>
                <w:spacing w:val="-4"/>
                <w:highlight w:val="none"/>
              </w:rPr>
              <w:t>师资队伍建设项目</w:t>
            </w:r>
          </w:p>
          <w:p w14:paraId="6C08EB03">
            <w:pPr>
              <w:pStyle w:val="5"/>
              <w:spacing w:before="114" w:line="218" w:lineRule="auto"/>
              <w:ind w:left="303"/>
              <w:rPr>
                <w:color w:val="auto"/>
                <w:highlight w:val="none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highlight w:val="none"/>
              </w:rPr>
              <w:t>□</w:t>
            </w:r>
            <w:r>
              <w:rPr>
                <w:color w:val="auto"/>
                <w:spacing w:val="-4"/>
                <w:highlight w:val="none"/>
              </w:rPr>
              <w:t>实验实训中心建设项目</w:t>
            </w:r>
          </w:p>
          <w:p w14:paraId="398A462D">
            <w:pPr>
              <w:pStyle w:val="5"/>
              <w:spacing w:before="115" w:line="217" w:lineRule="auto"/>
              <w:ind w:left="303"/>
              <w:rPr>
                <w:color w:val="auto"/>
                <w:highlight w:val="none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highlight w:val="none"/>
              </w:rPr>
              <w:t>□</w:t>
            </w:r>
            <w:r>
              <w:rPr>
                <w:color w:val="auto"/>
                <w:spacing w:val="-2"/>
                <w:highlight w:val="none"/>
              </w:rPr>
              <w:t>文献信息资源和数字化校园建设项目</w:t>
            </w:r>
          </w:p>
          <w:p w14:paraId="5BA62EAC">
            <w:pPr>
              <w:pStyle w:val="5"/>
              <w:spacing w:before="121" w:line="209" w:lineRule="auto"/>
              <w:ind w:left="303"/>
              <w:rPr>
                <w:color w:val="auto"/>
                <w:highlight w:val="none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highlight w:val="none"/>
              </w:rPr>
              <w:t>□</w:t>
            </w:r>
            <w:r>
              <w:rPr>
                <w:color w:val="auto"/>
                <w:spacing w:val="-4"/>
                <w:highlight w:val="none"/>
              </w:rPr>
              <w:t>基础设施维修改造项目</w:t>
            </w:r>
          </w:p>
        </w:tc>
        <w:tc>
          <w:tcPr>
            <w:tcW w:w="2628" w:type="dxa"/>
            <w:gridSpan w:val="2"/>
            <w:tcBorders>
              <w:left w:val="nil"/>
            </w:tcBorders>
            <w:vAlign w:val="top"/>
          </w:tcPr>
          <w:p w14:paraId="73FE96BB">
            <w:pPr>
              <w:pStyle w:val="5"/>
              <w:spacing w:before="120" w:line="216" w:lineRule="auto"/>
              <w:ind w:left="139"/>
              <w:rPr>
                <w:color w:val="auto"/>
                <w:highlight w:val="none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highlight w:val="none"/>
              </w:rPr>
              <w:t>□</w:t>
            </w:r>
            <w:r>
              <w:rPr>
                <w:color w:val="auto"/>
                <w:spacing w:val="-4"/>
                <w:highlight w:val="none"/>
              </w:rPr>
              <w:t>人才培养改革建设项目</w:t>
            </w:r>
          </w:p>
          <w:p w14:paraId="025D80AD">
            <w:pPr>
              <w:pStyle w:val="5"/>
              <w:spacing w:before="117" w:line="216" w:lineRule="auto"/>
              <w:ind w:left="139"/>
              <w:rPr>
                <w:color w:val="auto"/>
                <w:highlight w:val="none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highlight w:val="none"/>
              </w:rPr>
              <w:t>□</w:t>
            </w:r>
            <w:r>
              <w:rPr>
                <w:color w:val="auto"/>
                <w:spacing w:val="-4"/>
                <w:highlight w:val="none"/>
              </w:rPr>
              <w:t>学科平台建设项目</w:t>
            </w:r>
          </w:p>
          <w:p w14:paraId="68F1EAE5">
            <w:pPr>
              <w:pStyle w:val="5"/>
              <w:spacing w:before="117" w:line="219" w:lineRule="auto"/>
              <w:ind w:left="139"/>
              <w:rPr>
                <w:color w:val="auto"/>
                <w:highlight w:val="none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highlight w:val="none"/>
              </w:rPr>
              <w:t>□</w:t>
            </w:r>
            <w:r>
              <w:rPr>
                <w:color w:val="auto"/>
                <w:spacing w:val="-4"/>
                <w:highlight w:val="none"/>
              </w:rPr>
              <w:t>基础设施建设项目</w:t>
            </w:r>
          </w:p>
          <w:p w14:paraId="6C94F2E3">
            <w:pPr>
              <w:pStyle w:val="5"/>
              <w:spacing w:before="118" w:line="209" w:lineRule="auto"/>
              <w:ind w:left="139"/>
              <w:rPr>
                <w:color w:val="auto"/>
                <w:highlight w:val="none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highlight w:val="none"/>
              </w:rPr>
              <w:t>□</w:t>
            </w:r>
            <w:r>
              <w:rPr>
                <w:color w:val="auto"/>
                <w:spacing w:val="-5"/>
                <w:highlight w:val="none"/>
              </w:rPr>
              <w:t>其它建设项目</w:t>
            </w:r>
          </w:p>
        </w:tc>
      </w:tr>
      <w:tr w14:paraId="7B7990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636" w:type="dxa"/>
            <w:gridSpan w:val="2"/>
            <w:vAlign w:val="center"/>
          </w:tcPr>
          <w:p w14:paraId="1A2B0CDF">
            <w:pPr>
              <w:pStyle w:val="5"/>
              <w:spacing w:before="116" w:line="219" w:lineRule="auto"/>
              <w:jc w:val="center"/>
              <w:rPr>
                <w:color w:val="auto"/>
                <w:highlight w:val="none"/>
              </w:rPr>
            </w:pPr>
            <w:r>
              <w:rPr>
                <w:color w:val="auto"/>
                <w:spacing w:val="-3"/>
                <w:highlight w:val="none"/>
              </w:rPr>
              <w:t>项目负责人</w:t>
            </w:r>
          </w:p>
        </w:tc>
        <w:tc>
          <w:tcPr>
            <w:tcW w:w="2237" w:type="dxa"/>
            <w:gridSpan w:val="2"/>
            <w:vAlign w:val="top"/>
          </w:tcPr>
          <w:p w14:paraId="674CCAC5">
            <w:pPr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2125" w:type="dxa"/>
            <w:gridSpan w:val="2"/>
            <w:vAlign w:val="top"/>
          </w:tcPr>
          <w:p w14:paraId="4C998C6A">
            <w:pPr>
              <w:pStyle w:val="5"/>
              <w:spacing w:before="116" w:line="216" w:lineRule="auto"/>
              <w:jc w:val="center"/>
              <w:rPr>
                <w:color w:val="auto"/>
                <w:highlight w:val="none"/>
              </w:rPr>
            </w:pPr>
            <w:r>
              <w:rPr>
                <w:color w:val="auto"/>
                <w:spacing w:val="-4"/>
                <w:highlight w:val="none"/>
              </w:rPr>
              <w:t>职称</w:t>
            </w:r>
            <w:r>
              <w:rPr>
                <w:rFonts w:ascii="Times New Roman" w:hAnsi="Times New Roman" w:eastAsia="Times New Roman" w:cs="Times New Roman"/>
                <w:color w:val="auto"/>
                <w:spacing w:val="-4"/>
                <w:highlight w:val="none"/>
              </w:rPr>
              <w:t>/</w:t>
            </w:r>
            <w:r>
              <w:rPr>
                <w:color w:val="auto"/>
                <w:spacing w:val="-4"/>
                <w:highlight w:val="none"/>
              </w:rPr>
              <w:t>职务</w:t>
            </w:r>
          </w:p>
        </w:tc>
        <w:tc>
          <w:tcPr>
            <w:tcW w:w="2628" w:type="dxa"/>
            <w:gridSpan w:val="2"/>
            <w:vAlign w:val="top"/>
          </w:tcPr>
          <w:p w14:paraId="2BC7D792">
            <w:pPr>
              <w:rPr>
                <w:rFonts w:ascii="Arial"/>
                <w:color w:val="auto"/>
                <w:sz w:val="21"/>
                <w:highlight w:val="none"/>
              </w:rPr>
            </w:pPr>
          </w:p>
        </w:tc>
      </w:tr>
      <w:tr w14:paraId="32280F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636" w:type="dxa"/>
            <w:gridSpan w:val="2"/>
            <w:vAlign w:val="center"/>
          </w:tcPr>
          <w:p w14:paraId="724DF5B1">
            <w:pPr>
              <w:pStyle w:val="5"/>
              <w:spacing w:before="112" w:line="216" w:lineRule="auto"/>
              <w:jc w:val="center"/>
              <w:rPr>
                <w:rFonts w:hint="eastAsia" w:eastAsia="仿宋"/>
                <w:color w:val="auto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pacing w:val="15"/>
                <w:highlight w:val="none"/>
                <w:lang w:val="en-US" w:eastAsia="zh-CN"/>
              </w:rPr>
              <w:t>总投资</w:t>
            </w:r>
          </w:p>
        </w:tc>
        <w:tc>
          <w:tcPr>
            <w:tcW w:w="2237" w:type="dxa"/>
            <w:gridSpan w:val="2"/>
            <w:vAlign w:val="top"/>
          </w:tcPr>
          <w:p w14:paraId="5E8FDBEC">
            <w:pPr>
              <w:pStyle w:val="5"/>
              <w:spacing w:before="112" w:line="221" w:lineRule="auto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spacing w:val="3"/>
                <w:highlight w:val="none"/>
                <w:lang w:val="en-US" w:eastAsia="zh-CN"/>
              </w:rPr>
              <w:t xml:space="preserve">          </w:t>
            </w:r>
            <w:r>
              <w:rPr>
                <w:color w:val="auto"/>
                <w:spacing w:val="3"/>
                <w:highlight w:val="none"/>
              </w:rPr>
              <w:t>万元</w:t>
            </w:r>
          </w:p>
        </w:tc>
        <w:tc>
          <w:tcPr>
            <w:tcW w:w="2125" w:type="dxa"/>
            <w:gridSpan w:val="2"/>
            <w:vAlign w:val="top"/>
          </w:tcPr>
          <w:p w14:paraId="4560AA4E">
            <w:pPr>
              <w:pStyle w:val="5"/>
              <w:spacing w:before="112" w:line="217" w:lineRule="auto"/>
              <w:jc w:val="center"/>
              <w:rPr>
                <w:color w:val="auto"/>
                <w:highlight w:val="none"/>
              </w:rPr>
            </w:pPr>
            <w:r>
              <w:rPr>
                <w:color w:val="auto"/>
                <w:spacing w:val="-4"/>
                <w:highlight w:val="none"/>
              </w:rPr>
              <w:t>实施期限</w:t>
            </w:r>
          </w:p>
        </w:tc>
        <w:tc>
          <w:tcPr>
            <w:tcW w:w="2628" w:type="dxa"/>
            <w:gridSpan w:val="2"/>
            <w:vAlign w:val="center"/>
          </w:tcPr>
          <w:p w14:paraId="39B17219">
            <w:pPr>
              <w:jc w:val="center"/>
              <w:rPr>
                <w:rFonts w:hint="default" w:ascii="Arial" w:eastAsia="宋体"/>
                <w:color w:val="auto"/>
                <w:sz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年  月-  年  月</w:t>
            </w:r>
          </w:p>
        </w:tc>
      </w:tr>
      <w:tr w14:paraId="10FFD3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8626" w:type="dxa"/>
            <w:gridSpan w:val="8"/>
            <w:vAlign w:val="top"/>
          </w:tcPr>
          <w:p w14:paraId="059521D4">
            <w:pPr>
              <w:pStyle w:val="5"/>
              <w:spacing w:before="88" w:line="217" w:lineRule="auto"/>
              <w:ind w:left="36"/>
              <w:rPr>
                <w:rFonts w:hint="eastAsia"/>
                <w:color w:val="auto"/>
                <w:spacing w:val="-1"/>
                <w:highlight w:val="none"/>
                <w:lang w:val="en-US" w:eastAsia="zh-CN"/>
              </w:rPr>
            </w:pPr>
            <w:r>
              <w:rPr>
                <w:color w:val="auto"/>
                <w:spacing w:val="-1"/>
                <w:highlight w:val="none"/>
              </w:rPr>
              <w:t>建设必要性与可行性：</w:t>
            </w:r>
          </w:p>
        </w:tc>
      </w:tr>
      <w:tr w14:paraId="6389EC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8626" w:type="dxa"/>
            <w:gridSpan w:val="8"/>
            <w:vAlign w:val="top"/>
          </w:tcPr>
          <w:p w14:paraId="7DBF50C5">
            <w:pPr>
              <w:pStyle w:val="5"/>
              <w:spacing w:before="88" w:line="217" w:lineRule="auto"/>
              <w:ind w:left="36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spacing w:val="-1"/>
                <w:highlight w:val="none"/>
                <w:lang w:val="en-US" w:eastAsia="zh-CN"/>
              </w:rPr>
              <w:t>主要建设内容</w:t>
            </w:r>
            <w:r>
              <w:rPr>
                <w:color w:val="auto"/>
                <w:spacing w:val="-1"/>
                <w:highlight w:val="none"/>
              </w:rPr>
              <w:t>：</w:t>
            </w:r>
          </w:p>
        </w:tc>
      </w:tr>
      <w:tr w14:paraId="7B3FBC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8626" w:type="dxa"/>
            <w:gridSpan w:val="8"/>
            <w:vAlign w:val="top"/>
          </w:tcPr>
          <w:p w14:paraId="1DC98365">
            <w:pPr>
              <w:pStyle w:val="5"/>
              <w:spacing w:before="88" w:line="217" w:lineRule="auto"/>
              <w:ind w:left="36"/>
              <w:rPr>
                <w:rFonts w:hint="default" w:eastAsia="仿宋"/>
                <w:color w:val="auto"/>
                <w:spacing w:val="-1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pacing w:val="-1"/>
                <w:highlight w:val="none"/>
                <w:lang w:val="en-US" w:eastAsia="zh-CN"/>
              </w:rPr>
              <w:t>前期工作开展情况：</w:t>
            </w:r>
          </w:p>
        </w:tc>
      </w:tr>
      <w:tr w14:paraId="145FE8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61" w:type="dxa"/>
            <w:vMerge w:val="restart"/>
            <w:vAlign w:val="center"/>
          </w:tcPr>
          <w:p w14:paraId="059A70CC">
            <w:pPr>
              <w:pStyle w:val="5"/>
              <w:spacing w:before="88" w:line="217" w:lineRule="auto"/>
              <w:ind w:left="36"/>
              <w:jc w:val="center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总投资及资金筹措方式</w:t>
            </w:r>
          </w:p>
        </w:tc>
        <w:tc>
          <w:tcPr>
            <w:tcW w:w="1300" w:type="dxa"/>
            <w:gridSpan w:val="2"/>
            <w:vMerge w:val="restart"/>
            <w:vAlign w:val="center"/>
          </w:tcPr>
          <w:p w14:paraId="45958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按年度具体测算</w:t>
            </w:r>
          </w:p>
        </w:tc>
        <w:tc>
          <w:tcPr>
            <w:tcW w:w="1312" w:type="dxa"/>
            <w:vAlign w:val="center"/>
          </w:tcPr>
          <w:p w14:paraId="59E84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1500" w:type="dxa"/>
            <w:vAlign w:val="center"/>
          </w:tcPr>
          <w:p w14:paraId="6911B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预算金额</w:t>
            </w:r>
          </w:p>
        </w:tc>
        <w:tc>
          <w:tcPr>
            <w:tcW w:w="1488" w:type="dxa"/>
            <w:gridSpan w:val="2"/>
            <w:vAlign w:val="center"/>
          </w:tcPr>
          <w:p w14:paraId="4DC23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经费用途</w:t>
            </w:r>
          </w:p>
        </w:tc>
        <w:tc>
          <w:tcPr>
            <w:tcW w:w="1765" w:type="dxa"/>
            <w:vAlign w:val="center"/>
          </w:tcPr>
          <w:p w14:paraId="7126D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经费来源</w:t>
            </w:r>
          </w:p>
        </w:tc>
      </w:tr>
      <w:tr w14:paraId="0A4593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1261" w:type="dxa"/>
            <w:vMerge w:val="continue"/>
            <w:tcBorders/>
            <w:vAlign w:val="top"/>
          </w:tcPr>
          <w:p w14:paraId="44285D15">
            <w:pPr>
              <w:pStyle w:val="5"/>
              <w:spacing w:before="88" w:line="217" w:lineRule="auto"/>
              <w:ind w:left="36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00" w:type="dxa"/>
            <w:gridSpan w:val="2"/>
            <w:vMerge w:val="continue"/>
            <w:tcBorders/>
            <w:vAlign w:val="center"/>
          </w:tcPr>
          <w:p w14:paraId="03FCED16">
            <w:pPr>
              <w:jc w:val="center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12" w:type="dxa"/>
            <w:vAlign w:val="center"/>
          </w:tcPr>
          <w:p w14:paraId="1A725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2026年1月-12月</w:t>
            </w:r>
          </w:p>
        </w:tc>
        <w:tc>
          <w:tcPr>
            <w:tcW w:w="1500" w:type="dxa"/>
            <w:vAlign w:val="center"/>
          </w:tcPr>
          <w:p w14:paraId="74A96C4F">
            <w:pPr>
              <w:jc w:val="center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488" w:type="dxa"/>
            <w:gridSpan w:val="2"/>
            <w:vAlign w:val="center"/>
          </w:tcPr>
          <w:p w14:paraId="5F477195">
            <w:pPr>
              <w:jc w:val="center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65" w:type="dxa"/>
            <w:vMerge w:val="restart"/>
            <w:vAlign w:val="center"/>
          </w:tcPr>
          <w:p w14:paraId="63A05FD6"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zh-CN" w:bidi="ar-SA"/>
              </w:rPr>
              <w:t>不分年度，按照示例整体概述。</w:t>
            </w:r>
          </w:p>
          <w:p w14:paraId="3E24BD7D"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zh-CN" w:bidi="ar-SA"/>
              </w:rPr>
              <w:t>1.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en-US" w:bidi="ar-SA"/>
              </w:rPr>
              <w:t>计划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zh-CN" w:bidi="ar-SA"/>
              </w:rPr>
              <w:t>申请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en-US" w:bidi="ar-SA"/>
              </w:rPr>
              <w:t>/正在申请/已经获得上级财政专项经费支持**万元</w:t>
            </w:r>
            <w:r>
              <w:rPr>
                <w:rFonts w:hint="eastAsia" w:ascii="仿宋" w:hAnsi="仿宋" w:eastAsia="仿宋" w:cs="仿宋"/>
                <w:color w:val="auto"/>
                <w:spacing w:val="9"/>
                <w:sz w:val="22"/>
                <w:szCs w:val="22"/>
                <w:highlight w:val="none"/>
                <w:lang w:eastAsia="zh-CN"/>
              </w:rPr>
              <w:t>〈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en-US" w:bidi="ar-SA"/>
              </w:rPr>
              <w:t>请写明具体支持单位和经费来源</w:t>
            </w:r>
            <w:r>
              <w:rPr>
                <w:rFonts w:hint="eastAsia" w:ascii="仿宋" w:hAnsi="仿宋" w:eastAsia="仿宋" w:cs="仿宋"/>
                <w:color w:val="auto"/>
                <w:spacing w:val="9"/>
                <w:sz w:val="22"/>
                <w:szCs w:val="22"/>
                <w:highlight w:val="none"/>
                <w:lang w:eastAsia="zh-CN"/>
              </w:rPr>
              <w:t>〉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en-US" w:bidi="ar-SA"/>
              </w:rPr>
              <w:t>；</w:t>
            </w:r>
          </w:p>
          <w:p w14:paraId="6AA4AA14"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zh-CN" w:bidi="ar-SA"/>
              </w:rPr>
              <w:t>2.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en-US" w:bidi="ar-SA"/>
              </w:rPr>
              <w:t>需学校支持**万元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zh-CN" w:bidi="ar-SA"/>
              </w:rPr>
              <w:t>（已获得学校支持**万元，并说明已获得的资金来源）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en-US" w:bidi="ar-SA"/>
              </w:rPr>
              <w:t>；</w:t>
            </w:r>
          </w:p>
          <w:p w14:paraId="7CBCCB8E"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zh-CN" w:bidi="ar-SA"/>
              </w:rPr>
              <w:t>3.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en-US" w:bidi="ar-SA"/>
              </w:rPr>
              <w:t>自筹**万元</w:t>
            </w:r>
          </w:p>
          <w:p w14:paraId="0C7336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zh-CN" w:bidi="ar-SA"/>
              </w:rPr>
              <w:t>（根据项目实际填写上述3项中的部分或全部）</w:t>
            </w:r>
          </w:p>
        </w:tc>
      </w:tr>
      <w:tr w14:paraId="5411F5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1261" w:type="dxa"/>
            <w:vMerge w:val="continue"/>
            <w:tcBorders/>
            <w:vAlign w:val="top"/>
          </w:tcPr>
          <w:p w14:paraId="4EC8215F">
            <w:pPr>
              <w:pStyle w:val="5"/>
              <w:spacing w:before="88" w:line="217" w:lineRule="auto"/>
              <w:ind w:left="36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00" w:type="dxa"/>
            <w:gridSpan w:val="2"/>
            <w:vMerge w:val="continue"/>
            <w:tcBorders/>
            <w:vAlign w:val="center"/>
          </w:tcPr>
          <w:p w14:paraId="12ABFE8F">
            <w:pPr>
              <w:jc w:val="center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12" w:type="dxa"/>
            <w:vAlign w:val="center"/>
          </w:tcPr>
          <w:p w14:paraId="6B976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2027年1月-12月</w:t>
            </w:r>
          </w:p>
        </w:tc>
        <w:tc>
          <w:tcPr>
            <w:tcW w:w="1500" w:type="dxa"/>
            <w:vAlign w:val="center"/>
          </w:tcPr>
          <w:p w14:paraId="08BE2904">
            <w:pPr>
              <w:jc w:val="center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488" w:type="dxa"/>
            <w:gridSpan w:val="2"/>
            <w:vAlign w:val="center"/>
          </w:tcPr>
          <w:p w14:paraId="5BE4F472">
            <w:pPr>
              <w:jc w:val="center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65" w:type="dxa"/>
            <w:vMerge w:val="continue"/>
            <w:tcBorders/>
            <w:vAlign w:val="top"/>
          </w:tcPr>
          <w:p w14:paraId="5A52B016">
            <w:pPr>
              <w:pStyle w:val="5"/>
              <w:spacing w:before="88" w:line="217" w:lineRule="auto"/>
              <w:ind w:left="36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72AD73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1261" w:type="dxa"/>
            <w:vMerge w:val="continue"/>
            <w:tcBorders/>
            <w:vAlign w:val="top"/>
          </w:tcPr>
          <w:p w14:paraId="0595E216">
            <w:pPr>
              <w:pStyle w:val="5"/>
              <w:spacing w:before="88" w:line="217" w:lineRule="auto"/>
              <w:ind w:left="36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00" w:type="dxa"/>
            <w:gridSpan w:val="2"/>
            <w:vMerge w:val="continue"/>
            <w:tcBorders/>
            <w:vAlign w:val="center"/>
          </w:tcPr>
          <w:p w14:paraId="4819BAF8">
            <w:pPr>
              <w:jc w:val="center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12" w:type="dxa"/>
            <w:vAlign w:val="center"/>
          </w:tcPr>
          <w:p w14:paraId="45832452">
            <w:pPr>
              <w:jc w:val="center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……</w:t>
            </w:r>
          </w:p>
        </w:tc>
        <w:tc>
          <w:tcPr>
            <w:tcW w:w="1500" w:type="dxa"/>
            <w:vAlign w:val="center"/>
          </w:tcPr>
          <w:p w14:paraId="4EACC629">
            <w:pPr>
              <w:jc w:val="center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488" w:type="dxa"/>
            <w:gridSpan w:val="2"/>
            <w:vAlign w:val="center"/>
          </w:tcPr>
          <w:p w14:paraId="3899AFB8">
            <w:pPr>
              <w:jc w:val="center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65" w:type="dxa"/>
            <w:vMerge w:val="continue"/>
            <w:tcBorders/>
            <w:vAlign w:val="top"/>
          </w:tcPr>
          <w:p w14:paraId="6742329D">
            <w:pPr>
              <w:pStyle w:val="5"/>
              <w:spacing w:before="88" w:line="217" w:lineRule="auto"/>
              <w:ind w:left="36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28816F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2" w:hRule="atLeast"/>
        </w:trPr>
        <w:tc>
          <w:tcPr>
            <w:tcW w:w="1261" w:type="dxa"/>
            <w:vMerge w:val="continue"/>
            <w:tcBorders/>
            <w:vAlign w:val="top"/>
          </w:tcPr>
          <w:p w14:paraId="006AD91E">
            <w:pPr>
              <w:pStyle w:val="5"/>
              <w:spacing w:before="88" w:line="217" w:lineRule="auto"/>
              <w:ind w:left="36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00" w:type="dxa"/>
            <w:gridSpan w:val="2"/>
            <w:tcBorders/>
            <w:vAlign w:val="center"/>
          </w:tcPr>
          <w:p w14:paraId="0B69D093">
            <w:pPr>
              <w:jc w:val="center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总投资资金</w:t>
            </w:r>
          </w:p>
        </w:tc>
        <w:tc>
          <w:tcPr>
            <w:tcW w:w="1312" w:type="dxa"/>
            <w:vAlign w:val="center"/>
          </w:tcPr>
          <w:p w14:paraId="4450F96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 w14:paraId="38DD5446">
            <w:pPr>
              <w:jc w:val="center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488" w:type="dxa"/>
            <w:gridSpan w:val="2"/>
            <w:vAlign w:val="center"/>
          </w:tcPr>
          <w:p w14:paraId="6989EC67">
            <w:pPr>
              <w:jc w:val="center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65" w:type="dxa"/>
            <w:vMerge w:val="continue"/>
            <w:tcBorders/>
            <w:vAlign w:val="top"/>
          </w:tcPr>
          <w:p w14:paraId="12288B95">
            <w:pPr>
              <w:pStyle w:val="5"/>
              <w:spacing w:before="88" w:line="217" w:lineRule="auto"/>
              <w:ind w:left="36"/>
              <w:rPr>
                <w:rFonts w:hint="eastAsia" w:ascii="仿宋" w:hAnsi="仿宋" w:eastAsia="仿宋" w:cs="仿宋"/>
                <w:color w:val="auto"/>
                <w:spacing w:val="-1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32ACF1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261" w:type="dxa"/>
            <w:vMerge w:val="restart"/>
            <w:vAlign w:val="center"/>
          </w:tcPr>
          <w:p w14:paraId="7AA18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4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前期培育经费及资金筹措方式（含在“总投资”内）</w:t>
            </w:r>
          </w:p>
        </w:tc>
        <w:tc>
          <w:tcPr>
            <w:tcW w:w="1300" w:type="dxa"/>
            <w:gridSpan w:val="2"/>
            <w:vMerge w:val="restart"/>
            <w:vAlign w:val="center"/>
          </w:tcPr>
          <w:p w14:paraId="66271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4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按年度具体测算</w:t>
            </w:r>
          </w:p>
        </w:tc>
        <w:tc>
          <w:tcPr>
            <w:tcW w:w="1312" w:type="dxa"/>
            <w:vAlign w:val="center"/>
          </w:tcPr>
          <w:p w14:paraId="67A23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4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1500" w:type="dxa"/>
            <w:vAlign w:val="center"/>
          </w:tcPr>
          <w:p w14:paraId="602ED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4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预算金额</w:t>
            </w:r>
          </w:p>
        </w:tc>
        <w:tc>
          <w:tcPr>
            <w:tcW w:w="1488" w:type="dxa"/>
            <w:gridSpan w:val="2"/>
            <w:vAlign w:val="center"/>
          </w:tcPr>
          <w:p w14:paraId="38D4C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4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经费用途</w:t>
            </w:r>
          </w:p>
        </w:tc>
        <w:tc>
          <w:tcPr>
            <w:tcW w:w="1765" w:type="dxa"/>
            <w:vAlign w:val="center"/>
          </w:tcPr>
          <w:p w14:paraId="37412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4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经费来源</w:t>
            </w:r>
          </w:p>
        </w:tc>
      </w:tr>
      <w:tr w14:paraId="4F6792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261" w:type="dxa"/>
            <w:vMerge w:val="continue"/>
            <w:tcBorders/>
            <w:vAlign w:val="center"/>
          </w:tcPr>
          <w:p w14:paraId="606767EA">
            <w:pPr>
              <w:rPr>
                <w:rFonts w:hint="eastAsia" w:ascii="仿宋" w:hAnsi="仿宋" w:eastAsia="仿宋" w:cs="仿宋"/>
                <w:color w:val="auto"/>
                <w:spacing w:val="-4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300" w:type="dxa"/>
            <w:gridSpan w:val="2"/>
            <w:vMerge w:val="continue"/>
            <w:tcBorders/>
            <w:vAlign w:val="center"/>
          </w:tcPr>
          <w:p w14:paraId="6B862CBA">
            <w:pPr>
              <w:jc w:val="center"/>
              <w:rPr>
                <w:rFonts w:hint="eastAsia" w:ascii="仿宋" w:hAnsi="仿宋" w:eastAsia="仿宋" w:cs="仿宋"/>
                <w:color w:val="auto"/>
                <w:spacing w:val="-4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312" w:type="dxa"/>
            <w:vAlign w:val="center"/>
          </w:tcPr>
          <w:p w14:paraId="5A373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4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2026年1月-12月</w:t>
            </w:r>
          </w:p>
        </w:tc>
        <w:tc>
          <w:tcPr>
            <w:tcW w:w="1500" w:type="dxa"/>
            <w:vAlign w:val="center"/>
          </w:tcPr>
          <w:p w14:paraId="55E4C2A5">
            <w:pPr>
              <w:jc w:val="center"/>
              <w:rPr>
                <w:rFonts w:hint="eastAsia" w:ascii="仿宋" w:hAnsi="仿宋" w:eastAsia="仿宋" w:cs="仿宋"/>
                <w:color w:val="auto"/>
                <w:spacing w:val="-4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488" w:type="dxa"/>
            <w:gridSpan w:val="2"/>
            <w:vAlign w:val="center"/>
          </w:tcPr>
          <w:p w14:paraId="36CF4547">
            <w:pPr>
              <w:jc w:val="center"/>
              <w:rPr>
                <w:rFonts w:hint="eastAsia" w:ascii="仿宋" w:hAnsi="仿宋" w:eastAsia="仿宋" w:cs="仿宋"/>
                <w:color w:val="auto"/>
                <w:spacing w:val="-4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765" w:type="dxa"/>
            <w:vMerge w:val="restart"/>
            <w:vAlign w:val="center"/>
          </w:tcPr>
          <w:p w14:paraId="3A9EC080"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zh-CN" w:bidi="ar-SA"/>
              </w:rPr>
              <w:t>不分年度，按照示例整体概述。</w:t>
            </w:r>
          </w:p>
          <w:p w14:paraId="6173721B"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zh-CN" w:bidi="ar-SA"/>
              </w:rPr>
              <w:t>1.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en-US" w:bidi="ar-SA"/>
              </w:rPr>
              <w:t>计划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zh-CN" w:bidi="ar-SA"/>
              </w:rPr>
              <w:t>申请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en-US" w:bidi="ar-SA"/>
              </w:rPr>
              <w:t>/正在申请/已经获得上级财政专项经费支持**万元</w:t>
            </w:r>
            <w:r>
              <w:rPr>
                <w:rFonts w:hint="eastAsia" w:ascii="仿宋" w:hAnsi="仿宋" w:eastAsia="仿宋" w:cs="仿宋"/>
                <w:color w:val="auto"/>
                <w:spacing w:val="9"/>
                <w:sz w:val="22"/>
                <w:szCs w:val="22"/>
                <w:highlight w:val="none"/>
                <w:lang w:eastAsia="zh-CN"/>
              </w:rPr>
              <w:t>〈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en-US" w:bidi="ar-SA"/>
              </w:rPr>
              <w:t>请写明具体支持单位和经费来源</w:t>
            </w:r>
            <w:r>
              <w:rPr>
                <w:rFonts w:hint="eastAsia" w:ascii="仿宋" w:hAnsi="仿宋" w:eastAsia="仿宋" w:cs="仿宋"/>
                <w:color w:val="auto"/>
                <w:spacing w:val="9"/>
                <w:sz w:val="22"/>
                <w:szCs w:val="22"/>
                <w:highlight w:val="none"/>
                <w:lang w:eastAsia="zh-CN"/>
              </w:rPr>
              <w:t>〉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en-US" w:bidi="ar-SA"/>
              </w:rPr>
              <w:t>；</w:t>
            </w:r>
          </w:p>
          <w:p w14:paraId="051541F2"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zh-CN" w:bidi="ar-SA"/>
              </w:rPr>
              <w:t>2.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en-US" w:bidi="ar-SA"/>
              </w:rPr>
              <w:t>需学校支持**万元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zh-CN" w:bidi="ar-SA"/>
              </w:rPr>
              <w:t>（已获得学校支持**万元，并说明已获得的资金来源）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en-US" w:bidi="ar-SA"/>
              </w:rPr>
              <w:t>；</w:t>
            </w:r>
          </w:p>
          <w:p w14:paraId="0D0EB676"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zh-CN" w:bidi="ar-SA"/>
              </w:rPr>
              <w:t>3.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en-US" w:bidi="ar-SA"/>
              </w:rPr>
              <w:t>自筹**万元</w:t>
            </w:r>
          </w:p>
          <w:p w14:paraId="694B14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pacing w:val="-4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9"/>
                <w:kern w:val="0"/>
                <w:sz w:val="22"/>
                <w:szCs w:val="22"/>
                <w:highlight w:val="none"/>
                <w:lang w:val="en-US" w:eastAsia="zh-CN" w:bidi="ar-SA"/>
              </w:rPr>
              <w:t>（根据项目实际填写上述3项中的部分或全部）</w:t>
            </w:r>
          </w:p>
        </w:tc>
      </w:tr>
      <w:tr w14:paraId="3EFE58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261" w:type="dxa"/>
            <w:vMerge w:val="continue"/>
            <w:tcBorders/>
            <w:vAlign w:val="top"/>
          </w:tcPr>
          <w:p w14:paraId="2660B396">
            <w:pPr>
              <w:pStyle w:val="5"/>
              <w:numPr>
                <w:numId w:val="0"/>
              </w:numPr>
              <w:spacing w:before="94" w:line="218" w:lineRule="auto"/>
              <w:rPr>
                <w:rFonts w:hint="eastAsia" w:ascii="仿宋" w:hAnsi="仿宋" w:eastAsia="仿宋" w:cs="仿宋"/>
                <w:color w:val="auto"/>
                <w:spacing w:val="-4"/>
                <w:highlight w:val="none"/>
                <w:lang w:eastAsia="zh-CN"/>
              </w:rPr>
            </w:pPr>
          </w:p>
        </w:tc>
        <w:tc>
          <w:tcPr>
            <w:tcW w:w="1300" w:type="dxa"/>
            <w:gridSpan w:val="2"/>
            <w:vMerge w:val="continue"/>
            <w:tcBorders/>
            <w:vAlign w:val="top"/>
          </w:tcPr>
          <w:p w14:paraId="38856F16">
            <w:pPr>
              <w:pStyle w:val="5"/>
              <w:numPr>
                <w:numId w:val="0"/>
              </w:numPr>
              <w:spacing w:before="94" w:line="218" w:lineRule="auto"/>
              <w:rPr>
                <w:rFonts w:hint="eastAsia" w:ascii="仿宋" w:hAnsi="仿宋" w:eastAsia="仿宋" w:cs="仿宋"/>
                <w:color w:val="auto"/>
                <w:spacing w:val="-4"/>
                <w:highlight w:val="none"/>
                <w:lang w:eastAsia="zh-CN"/>
              </w:rPr>
            </w:pPr>
          </w:p>
        </w:tc>
        <w:tc>
          <w:tcPr>
            <w:tcW w:w="1312" w:type="dxa"/>
            <w:vAlign w:val="center"/>
          </w:tcPr>
          <w:p w14:paraId="5C02B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pacing w:val="-4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2027年1月-12月</w:t>
            </w:r>
          </w:p>
        </w:tc>
        <w:tc>
          <w:tcPr>
            <w:tcW w:w="1500" w:type="dxa"/>
            <w:vAlign w:val="top"/>
          </w:tcPr>
          <w:p w14:paraId="4B6C3A22">
            <w:pPr>
              <w:pStyle w:val="5"/>
              <w:numPr>
                <w:numId w:val="0"/>
              </w:numPr>
              <w:spacing w:before="94" w:line="218" w:lineRule="auto"/>
              <w:rPr>
                <w:rFonts w:hint="eastAsia" w:ascii="仿宋" w:hAnsi="仿宋" w:eastAsia="仿宋" w:cs="仿宋"/>
                <w:color w:val="auto"/>
                <w:spacing w:val="-4"/>
                <w:highlight w:val="none"/>
                <w:lang w:eastAsia="zh-CN"/>
              </w:rPr>
            </w:pPr>
          </w:p>
        </w:tc>
        <w:tc>
          <w:tcPr>
            <w:tcW w:w="1488" w:type="dxa"/>
            <w:gridSpan w:val="2"/>
            <w:vAlign w:val="top"/>
          </w:tcPr>
          <w:p w14:paraId="46CE671A">
            <w:pPr>
              <w:pStyle w:val="5"/>
              <w:numPr>
                <w:numId w:val="0"/>
              </w:numPr>
              <w:spacing w:before="94" w:line="218" w:lineRule="auto"/>
              <w:rPr>
                <w:rFonts w:hint="eastAsia" w:ascii="仿宋" w:hAnsi="仿宋" w:eastAsia="仿宋" w:cs="仿宋"/>
                <w:color w:val="auto"/>
                <w:spacing w:val="-4"/>
                <w:highlight w:val="none"/>
                <w:lang w:eastAsia="zh-CN"/>
              </w:rPr>
            </w:pPr>
          </w:p>
        </w:tc>
        <w:tc>
          <w:tcPr>
            <w:tcW w:w="1765" w:type="dxa"/>
            <w:vMerge w:val="continue"/>
            <w:tcBorders/>
            <w:vAlign w:val="top"/>
          </w:tcPr>
          <w:p w14:paraId="537336A5">
            <w:pPr>
              <w:pStyle w:val="5"/>
              <w:numPr>
                <w:numId w:val="0"/>
              </w:numPr>
              <w:spacing w:before="94" w:line="218" w:lineRule="auto"/>
              <w:rPr>
                <w:rFonts w:hint="eastAsia"/>
                <w:color w:val="auto"/>
                <w:spacing w:val="-4"/>
                <w:highlight w:val="none"/>
                <w:lang w:eastAsia="zh-CN"/>
              </w:rPr>
            </w:pPr>
          </w:p>
        </w:tc>
      </w:tr>
      <w:tr w14:paraId="11BEDF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261" w:type="dxa"/>
            <w:vMerge w:val="continue"/>
            <w:tcBorders/>
            <w:vAlign w:val="top"/>
          </w:tcPr>
          <w:p w14:paraId="14B40CFF">
            <w:pPr>
              <w:pStyle w:val="5"/>
              <w:numPr>
                <w:numId w:val="0"/>
              </w:numPr>
              <w:spacing w:before="94" w:line="218" w:lineRule="auto"/>
              <w:rPr>
                <w:rFonts w:hint="eastAsia" w:ascii="仿宋" w:hAnsi="仿宋" w:eastAsia="仿宋" w:cs="仿宋"/>
                <w:color w:val="auto"/>
                <w:spacing w:val="-4"/>
                <w:highlight w:val="none"/>
                <w:lang w:eastAsia="zh-CN"/>
              </w:rPr>
            </w:pPr>
          </w:p>
        </w:tc>
        <w:tc>
          <w:tcPr>
            <w:tcW w:w="1300" w:type="dxa"/>
            <w:gridSpan w:val="2"/>
            <w:vMerge w:val="continue"/>
            <w:tcBorders/>
            <w:vAlign w:val="top"/>
          </w:tcPr>
          <w:p w14:paraId="11140B9C">
            <w:pPr>
              <w:pStyle w:val="5"/>
              <w:numPr>
                <w:numId w:val="0"/>
              </w:numPr>
              <w:spacing w:before="94" w:line="218" w:lineRule="auto"/>
              <w:rPr>
                <w:rFonts w:hint="eastAsia" w:ascii="仿宋" w:hAnsi="仿宋" w:eastAsia="仿宋" w:cs="仿宋"/>
                <w:color w:val="auto"/>
                <w:spacing w:val="-4"/>
                <w:highlight w:val="none"/>
                <w:lang w:eastAsia="zh-CN"/>
              </w:rPr>
            </w:pPr>
          </w:p>
        </w:tc>
        <w:tc>
          <w:tcPr>
            <w:tcW w:w="1312" w:type="dxa"/>
            <w:vAlign w:val="center"/>
          </w:tcPr>
          <w:p w14:paraId="32C8BF1C">
            <w:pPr>
              <w:jc w:val="center"/>
              <w:rPr>
                <w:rFonts w:hint="eastAsia" w:ascii="仿宋" w:hAnsi="仿宋" w:eastAsia="仿宋" w:cs="仿宋"/>
                <w:color w:val="auto"/>
                <w:spacing w:val="-4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……</w:t>
            </w:r>
          </w:p>
        </w:tc>
        <w:tc>
          <w:tcPr>
            <w:tcW w:w="1500" w:type="dxa"/>
            <w:vAlign w:val="top"/>
          </w:tcPr>
          <w:p w14:paraId="09DF1366">
            <w:pPr>
              <w:pStyle w:val="5"/>
              <w:numPr>
                <w:numId w:val="0"/>
              </w:numPr>
              <w:spacing w:before="94" w:line="218" w:lineRule="auto"/>
              <w:rPr>
                <w:rFonts w:hint="eastAsia" w:ascii="仿宋" w:hAnsi="仿宋" w:eastAsia="仿宋" w:cs="仿宋"/>
                <w:color w:val="auto"/>
                <w:spacing w:val="-4"/>
                <w:highlight w:val="none"/>
                <w:lang w:eastAsia="zh-CN"/>
              </w:rPr>
            </w:pPr>
          </w:p>
        </w:tc>
        <w:tc>
          <w:tcPr>
            <w:tcW w:w="1488" w:type="dxa"/>
            <w:gridSpan w:val="2"/>
            <w:vAlign w:val="top"/>
          </w:tcPr>
          <w:p w14:paraId="50BF3A3D">
            <w:pPr>
              <w:pStyle w:val="5"/>
              <w:numPr>
                <w:numId w:val="0"/>
              </w:numPr>
              <w:spacing w:before="94" w:line="218" w:lineRule="auto"/>
              <w:rPr>
                <w:rFonts w:hint="eastAsia" w:ascii="仿宋" w:hAnsi="仿宋" w:eastAsia="仿宋" w:cs="仿宋"/>
                <w:color w:val="auto"/>
                <w:spacing w:val="-4"/>
                <w:highlight w:val="none"/>
                <w:lang w:eastAsia="zh-CN"/>
              </w:rPr>
            </w:pPr>
          </w:p>
        </w:tc>
        <w:tc>
          <w:tcPr>
            <w:tcW w:w="1765" w:type="dxa"/>
            <w:vMerge w:val="continue"/>
            <w:tcBorders/>
            <w:vAlign w:val="top"/>
          </w:tcPr>
          <w:p w14:paraId="0051CB22">
            <w:pPr>
              <w:pStyle w:val="5"/>
              <w:numPr>
                <w:numId w:val="0"/>
              </w:numPr>
              <w:spacing w:before="94" w:line="218" w:lineRule="auto"/>
              <w:rPr>
                <w:rFonts w:hint="eastAsia"/>
                <w:color w:val="auto"/>
                <w:spacing w:val="-4"/>
                <w:highlight w:val="none"/>
                <w:lang w:eastAsia="zh-CN"/>
              </w:rPr>
            </w:pPr>
          </w:p>
        </w:tc>
      </w:tr>
      <w:tr w14:paraId="5FFA63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7" w:hRule="atLeast"/>
        </w:trPr>
        <w:tc>
          <w:tcPr>
            <w:tcW w:w="1261" w:type="dxa"/>
            <w:vMerge w:val="continue"/>
            <w:tcBorders/>
            <w:vAlign w:val="top"/>
          </w:tcPr>
          <w:p w14:paraId="3CFB52B3">
            <w:pPr>
              <w:pStyle w:val="5"/>
              <w:numPr>
                <w:numId w:val="0"/>
              </w:numPr>
              <w:spacing w:before="94" w:line="218" w:lineRule="auto"/>
              <w:rPr>
                <w:rFonts w:hint="eastAsia" w:ascii="仿宋" w:hAnsi="仿宋" w:eastAsia="仿宋" w:cs="仿宋"/>
                <w:color w:val="auto"/>
                <w:spacing w:val="-4"/>
                <w:highlight w:val="none"/>
                <w:lang w:eastAsia="zh-CN"/>
              </w:rPr>
            </w:pPr>
          </w:p>
        </w:tc>
        <w:tc>
          <w:tcPr>
            <w:tcW w:w="1300" w:type="dxa"/>
            <w:gridSpan w:val="2"/>
            <w:vAlign w:val="center"/>
          </w:tcPr>
          <w:p w14:paraId="12EB9067">
            <w:pPr>
              <w:pStyle w:val="5"/>
              <w:numPr>
                <w:numId w:val="0"/>
              </w:numPr>
              <w:spacing w:before="94" w:line="218" w:lineRule="auto"/>
              <w:jc w:val="center"/>
              <w:rPr>
                <w:rFonts w:hint="eastAsia" w:ascii="仿宋" w:hAnsi="仿宋" w:eastAsia="仿宋" w:cs="仿宋"/>
                <w:color w:val="auto"/>
                <w:spacing w:val="-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前期培育经费总额</w:t>
            </w:r>
          </w:p>
        </w:tc>
        <w:tc>
          <w:tcPr>
            <w:tcW w:w="1312" w:type="dxa"/>
            <w:vAlign w:val="top"/>
          </w:tcPr>
          <w:p w14:paraId="7168D4D4">
            <w:pPr>
              <w:pStyle w:val="5"/>
              <w:numPr>
                <w:numId w:val="0"/>
              </w:numPr>
              <w:spacing w:before="94" w:line="218" w:lineRule="auto"/>
              <w:rPr>
                <w:rFonts w:hint="eastAsia" w:ascii="仿宋" w:hAnsi="仿宋" w:eastAsia="仿宋" w:cs="仿宋"/>
                <w:color w:val="auto"/>
                <w:spacing w:val="-4"/>
                <w:highlight w:val="none"/>
                <w:lang w:eastAsia="zh-CN"/>
              </w:rPr>
            </w:pPr>
          </w:p>
        </w:tc>
        <w:tc>
          <w:tcPr>
            <w:tcW w:w="1500" w:type="dxa"/>
            <w:vAlign w:val="top"/>
          </w:tcPr>
          <w:p w14:paraId="21AC8675">
            <w:pPr>
              <w:pStyle w:val="5"/>
              <w:numPr>
                <w:numId w:val="0"/>
              </w:numPr>
              <w:spacing w:before="94" w:line="218" w:lineRule="auto"/>
              <w:rPr>
                <w:rFonts w:hint="eastAsia" w:ascii="仿宋" w:hAnsi="仿宋" w:eastAsia="仿宋" w:cs="仿宋"/>
                <w:color w:val="auto"/>
                <w:spacing w:val="-4"/>
                <w:highlight w:val="none"/>
                <w:lang w:eastAsia="zh-CN"/>
              </w:rPr>
            </w:pPr>
          </w:p>
        </w:tc>
        <w:tc>
          <w:tcPr>
            <w:tcW w:w="1488" w:type="dxa"/>
            <w:gridSpan w:val="2"/>
            <w:vAlign w:val="top"/>
          </w:tcPr>
          <w:p w14:paraId="3BA288E9">
            <w:pPr>
              <w:pStyle w:val="5"/>
              <w:numPr>
                <w:numId w:val="0"/>
              </w:numPr>
              <w:spacing w:before="94" w:line="218" w:lineRule="auto"/>
              <w:rPr>
                <w:rFonts w:hint="eastAsia" w:ascii="仿宋" w:hAnsi="仿宋" w:eastAsia="仿宋" w:cs="仿宋"/>
                <w:color w:val="auto"/>
                <w:spacing w:val="-4"/>
                <w:highlight w:val="none"/>
                <w:lang w:eastAsia="zh-CN"/>
              </w:rPr>
            </w:pPr>
          </w:p>
        </w:tc>
        <w:tc>
          <w:tcPr>
            <w:tcW w:w="1765" w:type="dxa"/>
            <w:vMerge w:val="continue"/>
            <w:tcBorders/>
            <w:vAlign w:val="top"/>
          </w:tcPr>
          <w:p w14:paraId="0C5F48AA">
            <w:pPr>
              <w:pStyle w:val="5"/>
              <w:numPr>
                <w:numId w:val="0"/>
              </w:numPr>
              <w:spacing w:before="94" w:line="218" w:lineRule="auto"/>
              <w:rPr>
                <w:rFonts w:hint="eastAsia"/>
                <w:color w:val="auto"/>
                <w:spacing w:val="-4"/>
                <w:highlight w:val="none"/>
                <w:lang w:eastAsia="zh-CN"/>
              </w:rPr>
            </w:pPr>
          </w:p>
        </w:tc>
      </w:tr>
      <w:tr w14:paraId="33BBA8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8626" w:type="dxa"/>
            <w:gridSpan w:val="8"/>
            <w:vAlign w:val="top"/>
          </w:tcPr>
          <w:p w14:paraId="2CA9BB8D">
            <w:pPr>
              <w:pStyle w:val="5"/>
              <w:spacing w:before="94" w:line="218" w:lineRule="auto"/>
              <w:ind w:left="0"/>
              <w:rPr>
                <w:rFonts w:hint="eastAsia"/>
                <w:color w:val="auto"/>
                <w:spacing w:val="-4"/>
                <w:highlight w:val="none"/>
              </w:rPr>
            </w:pPr>
            <w:r>
              <w:rPr>
                <w:rFonts w:hint="eastAsia"/>
                <w:color w:val="auto"/>
                <w:spacing w:val="-4"/>
                <w:highlight w:val="none"/>
              </w:rPr>
              <w:t>项目计划使用场地</w:t>
            </w:r>
            <w:r>
              <w:rPr>
                <w:rFonts w:hint="eastAsia"/>
                <w:color w:val="auto"/>
                <w:spacing w:val="-4"/>
                <w:highlight w:val="none"/>
                <w:lang w:eastAsia="zh-CN"/>
              </w:rPr>
              <w:t>（含</w:t>
            </w:r>
            <w:r>
              <w:rPr>
                <w:rFonts w:hint="eastAsia"/>
                <w:color w:val="auto"/>
                <w:spacing w:val="-4"/>
                <w:highlight w:val="none"/>
                <w:lang w:val="en-US" w:eastAsia="zh-CN"/>
              </w:rPr>
              <w:t>场地落实情况）</w:t>
            </w:r>
            <w:r>
              <w:rPr>
                <w:rFonts w:hint="eastAsia"/>
                <w:color w:val="auto"/>
                <w:spacing w:val="-4"/>
                <w:highlight w:val="none"/>
              </w:rPr>
              <w:t>：</w:t>
            </w:r>
          </w:p>
          <w:p w14:paraId="3DE60CD9">
            <w:pPr>
              <w:pStyle w:val="5"/>
              <w:numPr>
                <w:ilvl w:val="0"/>
                <w:numId w:val="1"/>
              </w:numPr>
              <w:spacing w:before="94" w:line="218" w:lineRule="auto"/>
              <w:ind w:left="47"/>
              <w:rPr>
                <w:rFonts w:hint="eastAsia"/>
                <w:color w:val="auto"/>
                <w:spacing w:val="-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pacing w:val="-4"/>
                <w:highlight w:val="none"/>
                <w:lang w:val="en-US" w:eastAsia="zh-CN"/>
              </w:rPr>
              <w:t>无场地需求；</w:t>
            </w:r>
          </w:p>
          <w:p w14:paraId="29F86299">
            <w:pPr>
              <w:pStyle w:val="5"/>
              <w:spacing w:before="94" w:line="218" w:lineRule="auto"/>
              <w:ind w:left="47"/>
              <w:rPr>
                <w:rFonts w:hint="eastAsia"/>
                <w:color w:val="auto"/>
                <w:spacing w:val="-4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pacing w:val="-4"/>
                <w:highlight w:val="none"/>
                <w:lang w:val="en-US" w:eastAsia="zh-CN"/>
              </w:rPr>
              <w:t>2.</w:t>
            </w:r>
            <w:r>
              <w:rPr>
                <w:rFonts w:hint="eastAsia"/>
                <w:color w:val="auto"/>
                <w:spacing w:val="-4"/>
                <w:highlight w:val="none"/>
                <w:lang w:eastAsia="zh-CN"/>
              </w:rPr>
              <w:t>有场地需求（暂无目标场地</w:t>
            </w:r>
            <w:r>
              <w:rPr>
                <w:rFonts w:hint="eastAsia"/>
                <w:color w:val="auto"/>
                <w:spacing w:val="-4"/>
                <w:highlight w:val="none"/>
                <w:lang w:val="en-US" w:eastAsia="zh-CN"/>
              </w:rPr>
              <w:t>/有</w:t>
            </w:r>
            <w:r>
              <w:rPr>
                <w:rFonts w:hint="eastAsia"/>
                <w:color w:val="auto"/>
                <w:spacing w:val="-4"/>
                <w:highlight w:val="none"/>
                <w:lang w:eastAsia="zh-CN"/>
              </w:rPr>
              <w:t>目标场地，</w:t>
            </w:r>
            <w:r>
              <w:rPr>
                <w:rFonts w:hint="eastAsia"/>
                <w:color w:val="auto"/>
                <w:spacing w:val="-4"/>
                <w:highlight w:val="none"/>
              </w:rPr>
              <w:t>例</w:t>
            </w:r>
            <w:r>
              <w:rPr>
                <w:rFonts w:hint="eastAsia"/>
                <w:color w:val="auto"/>
                <w:spacing w:val="-4"/>
                <w:highlight w:val="none"/>
                <w:lang w:eastAsia="zh-CN"/>
              </w:rPr>
              <w:t>如</w:t>
            </w:r>
            <w:r>
              <w:rPr>
                <w:rFonts w:hint="eastAsia"/>
                <w:color w:val="auto"/>
                <w:spacing w:val="-4"/>
                <w:highlight w:val="none"/>
                <w:lang w:val="en-US" w:eastAsia="zh-CN"/>
              </w:rPr>
              <w:t>雁山校区</w:t>
            </w:r>
            <w:r>
              <w:rPr>
                <w:rFonts w:hint="eastAsia"/>
                <w:color w:val="auto"/>
                <w:spacing w:val="-4"/>
                <w:highlight w:val="none"/>
              </w:rPr>
              <w:t>起文楼一层101室</w:t>
            </w:r>
            <w:r>
              <w:rPr>
                <w:rFonts w:hint="eastAsia"/>
                <w:color w:val="auto"/>
                <w:spacing w:val="-4"/>
                <w:highlight w:val="none"/>
                <w:lang w:val="en-US" w:eastAsia="zh-CN"/>
              </w:rPr>
              <w:t>，同时说明场地落实情况</w:t>
            </w:r>
            <w:r>
              <w:rPr>
                <w:rFonts w:hint="eastAsia"/>
                <w:color w:val="auto"/>
                <w:spacing w:val="-4"/>
                <w:highlight w:val="none"/>
                <w:lang w:eastAsia="zh-CN"/>
              </w:rPr>
              <w:t>）</w:t>
            </w:r>
          </w:p>
          <w:p w14:paraId="1F682C60">
            <w:pPr>
              <w:pStyle w:val="5"/>
              <w:spacing w:before="94" w:line="218" w:lineRule="auto"/>
              <w:ind w:left="47"/>
              <w:rPr>
                <w:rFonts w:hint="eastAsia"/>
                <w:color w:val="auto"/>
                <w:spacing w:val="-4"/>
                <w:highlight w:val="none"/>
                <w:lang w:eastAsia="zh-CN"/>
              </w:rPr>
            </w:pPr>
          </w:p>
        </w:tc>
      </w:tr>
      <w:tr w14:paraId="2A00E7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8626" w:type="dxa"/>
            <w:gridSpan w:val="8"/>
            <w:vAlign w:val="top"/>
          </w:tcPr>
          <w:p w14:paraId="41669EEC">
            <w:pPr>
              <w:pStyle w:val="5"/>
              <w:spacing w:before="94" w:line="218" w:lineRule="auto"/>
              <w:ind w:left="47"/>
              <w:rPr>
                <w:color w:val="auto"/>
                <w:spacing w:val="-4"/>
                <w:highlight w:val="none"/>
              </w:rPr>
            </w:pPr>
            <w:r>
              <w:rPr>
                <w:color w:val="auto"/>
                <w:spacing w:val="-4"/>
                <w:highlight w:val="none"/>
              </w:rPr>
              <w:t>预期效益：</w:t>
            </w:r>
          </w:p>
        </w:tc>
      </w:tr>
      <w:tr w14:paraId="70572D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</w:trPr>
        <w:tc>
          <w:tcPr>
            <w:tcW w:w="8626" w:type="dxa"/>
            <w:gridSpan w:val="8"/>
            <w:vAlign w:val="top"/>
          </w:tcPr>
          <w:p w14:paraId="36A437A7">
            <w:pPr>
              <w:pStyle w:val="5"/>
              <w:spacing w:before="138" w:line="216" w:lineRule="auto"/>
              <w:ind w:left="73"/>
              <w:rPr>
                <w:color w:val="auto"/>
                <w:spacing w:val="-7"/>
                <w:highlight w:val="none"/>
              </w:rPr>
            </w:pPr>
            <w:r>
              <w:rPr>
                <w:color w:val="auto"/>
                <w:spacing w:val="-7"/>
                <w:highlight w:val="none"/>
              </w:rPr>
              <w:t>申报单位意见：</w:t>
            </w:r>
          </w:p>
          <w:p w14:paraId="276310F3">
            <w:pPr>
              <w:pStyle w:val="5"/>
              <w:spacing w:before="138" w:line="216" w:lineRule="auto"/>
              <w:ind w:left="73"/>
              <w:rPr>
                <w:rFonts w:ascii="仿宋"/>
                <w:color w:val="auto"/>
                <w:spacing w:val="-7"/>
                <w:sz w:val="24"/>
                <w:highlight w:val="none"/>
              </w:rPr>
            </w:pPr>
          </w:p>
          <w:p w14:paraId="6C7407B4">
            <w:pPr>
              <w:pStyle w:val="5"/>
              <w:spacing w:before="138" w:line="216" w:lineRule="auto"/>
              <w:ind w:left="73" w:firstLine="0" w:firstLineChars="0"/>
              <w:rPr>
                <w:rFonts w:hint="eastAsia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仿宋" w:hAnsi="仿宋" w:eastAsia="仿宋"/>
                <w:color w:val="auto"/>
                <w:spacing w:val="-7"/>
                <w:sz w:val="24"/>
                <w:szCs w:val="24"/>
                <w:highlight w:val="none"/>
              </w:rPr>
              <w:t xml:space="preserve">    </w:t>
            </w:r>
            <w:r>
              <w:rPr>
                <w:rFonts w:hint="eastAsia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  <w:t xml:space="preserve">      </w:t>
            </w:r>
            <w:r>
              <w:rPr>
                <w:rFonts w:ascii="仿宋" w:hAnsi="仿宋" w:eastAsia="仿宋"/>
                <w:color w:val="auto"/>
                <w:spacing w:val="-7"/>
                <w:sz w:val="24"/>
                <w:szCs w:val="24"/>
                <w:highlight w:val="none"/>
              </w:rPr>
              <w:t xml:space="preserve">负责人签字：    </w:t>
            </w:r>
            <w:r>
              <w:rPr>
                <w:rFonts w:hint="eastAsia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  <w:t xml:space="preserve">        </w:t>
            </w:r>
            <w:r>
              <w:rPr>
                <w:rFonts w:ascii="仿宋" w:hAnsi="仿宋" w:eastAsia="仿宋"/>
                <w:color w:val="auto"/>
                <w:spacing w:val="-7"/>
                <w:sz w:val="24"/>
                <w:szCs w:val="24"/>
                <w:highlight w:val="none"/>
              </w:rPr>
              <w:t xml:space="preserve">单位公章：          </w:t>
            </w:r>
            <w:r>
              <w:rPr>
                <w:rFonts w:hint="eastAsia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  <w:t xml:space="preserve">      </w:t>
            </w:r>
          </w:p>
          <w:p w14:paraId="5681961D">
            <w:pPr>
              <w:pStyle w:val="5"/>
              <w:spacing w:before="138" w:line="216" w:lineRule="auto"/>
              <w:ind w:left="73" w:firstLine="6780" w:firstLineChars="3000"/>
              <w:rPr>
                <w:rFonts w:hint="default" w:eastAsia="仿宋"/>
                <w:color w:val="auto"/>
                <w:spacing w:val="-7"/>
                <w:highlight w:val="none"/>
                <w:lang w:val="en-US" w:eastAsia="zh-CN"/>
              </w:rPr>
            </w:pPr>
            <w:r>
              <w:rPr>
                <w:rFonts w:ascii="仿宋" w:hAnsi="仿宋" w:eastAsia="仿宋"/>
                <w:color w:val="auto"/>
                <w:spacing w:val="-7"/>
                <w:sz w:val="24"/>
                <w:szCs w:val="24"/>
                <w:highlight w:val="none"/>
              </w:rPr>
              <w:t>年    月    日</w:t>
            </w:r>
          </w:p>
        </w:tc>
      </w:tr>
      <w:tr w14:paraId="051EA8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8" w:hRule="atLeast"/>
        </w:trPr>
        <w:tc>
          <w:tcPr>
            <w:tcW w:w="8626" w:type="dxa"/>
            <w:gridSpan w:val="8"/>
            <w:vAlign w:val="top"/>
          </w:tcPr>
          <w:p w14:paraId="48CB0B05">
            <w:pPr>
              <w:pStyle w:val="5"/>
              <w:spacing w:before="138" w:line="216" w:lineRule="auto"/>
              <w:ind w:left="73"/>
              <w:rPr>
                <w:color w:val="auto"/>
                <w:spacing w:val="-7"/>
                <w:highlight w:val="none"/>
              </w:rPr>
            </w:pPr>
            <w:r>
              <w:rPr>
                <w:color w:val="auto"/>
                <w:spacing w:val="-7"/>
                <w:highlight w:val="none"/>
              </w:rPr>
              <w:t>责任部门意见：</w:t>
            </w:r>
          </w:p>
          <w:p w14:paraId="6FCB04B7">
            <w:pPr>
              <w:pStyle w:val="5"/>
              <w:spacing w:before="138" w:line="216" w:lineRule="auto"/>
              <w:ind w:left="73"/>
              <w:rPr>
                <w:rFonts w:ascii="仿宋"/>
                <w:color w:val="auto"/>
                <w:spacing w:val="-7"/>
                <w:sz w:val="24"/>
                <w:highlight w:val="none"/>
              </w:rPr>
            </w:pPr>
          </w:p>
          <w:p w14:paraId="45BCA4E6">
            <w:pPr>
              <w:pStyle w:val="5"/>
              <w:spacing w:before="138" w:line="216" w:lineRule="auto"/>
              <w:ind w:left="73" w:firstLine="0" w:firstLineChars="0"/>
              <w:rPr>
                <w:rFonts w:hint="eastAsia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仿宋" w:hAnsi="仿宋" w:eastAsia="仿宋"/>
                <w:color w:val="auto"/>
                <w:spacing w:val="-7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default" w:ascii="仿宋" w:hAnsi="仿宋" w:eastAsia="仿宋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  <w:t xml:space="preserve">       </w:t>
            </w:r>
            <w:r>
              <w:rPr>
                <w:rFonts w:ascii="仿宋" w:hAnsi="仿宋" w:eastAsia="仿宋"/>
                <w:color w:val="auto"/>
                <w:spacing w:val="-7"/>
                <w:sz w:val="24"/>
                <w:szCs w:val="24"/>
                <w:highlight w:val="none"/>
              </w:rPr>
              <w:t xml:space="preserve">负责人签字：    </w:t>
            </w:r>
            <w:r>
              <w:rPr>
                <w:rFonts w:hint="default" w:ascii="仿宋" w:hAnsi="仿宋" w:eastAsia="仿宋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  <w:t xml:space="preserve">       </w:t>
            </w:r>
            <w:r>
              <w:rPr>
                <w:rFonts w:ascii="仿宋" w:hAnsi="仿宋" w:eastAsia="仿宋"/>
                <w:color w:val="auto"/>
                <w:spacing w:val="-7"/>
                <w:sz w:val="24"/>
                <w:szCs w:val="24"/>
                <w:highlight w:val="none"/>
              </w:rPr>
              <w:t xml:space="preserve">单位公章：  </w:t>
            </w:r>
            <w:r>
              <w:rPr>
                <w:rFonts w:hint="default" w:ascii="仿宋" w:hAnsi="仿宋" w:eastAsia="仿宋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ascii="仿宋" w:hAnsi="仿宋" w:eastAsia="仿宋"/>
                <w:color w:val="auto"/>
                <w:spacing w:val="-7"/>
                <w:sz w:val="24"/>
                <w:szCs w:val="24"/>
                <w:highlight w:val="none"/>
              </w:rPr>
              <w:t xml:space="preserve">    </w:t>
            </w:r>
            <w:r>
              <w:rPr>
                <w:rFonts w:hint="eastAsia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  <w:t xml:space="preserve">        </w:t>
            </w:r>
          </w:p>
          <w:p w14:paraId="60836551">
            <w:pPr>
              <w:pStyle w:val="5"/>
              <w:spacing w:before="138" w:line="216" w:lineRule="auto"/>
              <w:ind w:left="73" w:firstLine="6780" w:firstLineChars="3000"/>
              <w:rPr>
                <w:color w:val="auto"/>
                <w:spacing w:val="-7"/>
                <w:highlight w:val="none"/>
              </w:rPr>
            </w:pPr>
            <w:r>
              <w:rPr>
                <w:rFonts w:ascii="仿宋" w:hAnsi="仿宋" w:eastAsia="仿宋"/>
                <w:color w:val="auto"/>
                <w:spacing w:val="-7"/>
                <w:sz w:val="24"/>
                <w:szCs w:val="24"/>
                <w:highlight w:val="none"/>
              </w:rPr>
              <w:t>年    月    日</w:t>
            </w:r>
          </w:p>
        </w:tc>
      </w:tr>
      <w:tr w14:paraId="5DCF80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8626" w:type="dxa"/>
            <w:gridSpan w:val="8"/>
            <w:vAlign w:val="top"/>
          </w:tcPr>
          <w:p w14:paraId="44A30A71">
            <w:pPr>
              <w:pStyle w:val="5"/>
              <w:spacing w:before="96" w:line="216" w:lineRule="auto"/>
              <w:ind w:left="52"/>
              <w:rPr>
                <w:color w:val="auto"/>
                <w:highlight w:val="none"/>
              </w:rPr>
            </w:pPr>
            <w:r>
              <w:rPr>
                <w:color w:val="auto"/>
                <w:spacing w:val="-3"/>
                <w:highlight w:val="none"/>
              </w:rPr>
              <w:t>学校领导小组意见：</w:t>
            </w:r>
          </w:p>
          <w:p w14:paraId="382AFD38">
            <w:pPr>
              <w:spacing w:line="358" w:lineRule="auto"/>
              <w:rPr>
                <w:rFonts w:ascii="Arial"/>
                <w:color w:val="auto"/>
                <w:sz w:val="21"/>
                <w:highlight w:val="none"/>
              </w:rPr>
            </w:pPr>
          </w:p>
          <w:p w14:paraId="1BF762BB">
            <w:pPr>
              <w:pStyle w:val="5"/>
              <w:spacing w:before="78" w:line="217" w:lineRule="auto"/>
              <w:ind w:left="6160" w:firstLine="678" w:firstLineChars="300"/>
              <w:rPr>
                <w:color w:val="auto"/>
                <w:highlight w:val="none"/>
              </w:rPr>
            </w:pPr>
            <w:r>
              <w:rPr>
                <w:rFonts w:ascii="仿宋" w:hAnsi="仿宋" w:eastAsia="仿宋"/>
                <w:color w:val="auto"/>
                <w:spacing w:val="-7"/>
                <w:sz w:val="24"/>
                <w:szCs w:val="24"/>
                <w:highlight w:val="none"/>
              </w:rPr>
              <w:t>年    月    日</w:t>
            </w:r>
          </w:p>
        </w:tc>
      </w:tr>
    </w:tbl>
    <w:p w14:paraId="62E2E8CE">
      <w:pPr>
        <w:spacing w:line="267" w:lineRule="auto"/>
        <w:rPr>
          <w:rFonts w:ascii="Arial"/>
          <w:color w:val="auto"/>
          <w:sz w:val="21"/>
          <w:highlight w:val="none"/>
        </w:rPr>
      </w:pPr>
    </w:p>
    <w:p w14:paraId="548537E4">
      <w:pPr>
        <w:pStyle w:val="2"/>
        <w:spacing w:before="78" w:line="217" w:lineRule="auto"/>
        <w:ind w:left="168"/>
      </w:pPr>
      <w:r>
        <w:rPr>
          <w:color w:val="auto"/>
          <w:spacing w:val="-2"/>
          <w:sz w:val="24"/>
          <w:szCs w:val="24"/>
          <w:highlight w:val="none"/>
        </w:rPr>
        <w:t>注：项目论证报告须另附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DBB567"/>
    <w:multiLevelType w:val="singleLevel"/>
    <w:tmpl w:val="B1DBB56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775B14"/>
    <w:rsid w:val="01775B14"/>
    <w:rsid w:val="14060DE1"/>
    <w:rsid w:val="309A7748"/>
    <w:rsid w:val="576E2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2025-10-31T01:55:00Z</dcterms:created>
  <dc:creator>大局</dc:creator>
  <cp:lastModifiedBy>大局</cp:lastModifiedBy>
  <dcterms:modified xsi:type="dcterms:W3CDTF">2025-10-31T02:47:14Z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90461821D4414F6592EEFD32EDE0EC2E_11</vt:lpwstr>
  </property>
  <property fmtid="{D5CDD505-2E9C-101B-9397-08002B2CF9AE}" pid="4" name="KSOTemplateDocerSaveRecord">
    <vt:lpwstr>eyJoZGlkIjoiNWMwNzRiMDViZWFmNGIyOWMxMzI5ZTE4ZjczMDk3NDEiLCJ1c2VySWQiOiI5NDM5ODI0MDMifQ==</vt:lpwstr>
  </property>
</Properties>
</file>