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page" w:horzAnchor="page" w:tblpX="1285" w:tblpY="4974"/>
        <w:tblOverlap w:val="never"/>
        <w:tblW w:w="95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5"/>
        <w:gridCol w:w="3165"/>
        <w:gridCol w:w="2730"/>
        <w:gridCol w:w="2220"/>
      </w:tblGrid>
      <w:tr w14:paraId="0DC3D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395" w:type="dxa"/>
            <w:vAlign w:val="center"/>
          </w:tcPr>
          <w:p w14:paraId="1AA03FCF">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仿宋_GB2312" w:hAnsi="仿宋_GB2312" w:eastAsia="仿宋_GB2312" w:cs="仿宋_GB2312"/>
                <w:b/>
                <w:bCs/>
                <w:i w:val="0"/>
                <w:iCs w:val="0"/>
                <w:caps w:val="0"/>
                <w:color w:val="0F1115"/>
                <w:spacing w:val="0"/>
                <w:kern w:val="2"/>
                <w:sz w:val="32"/>
                <w:szCs w:val="32"/>
                <w:shd w:val="clear" w:fill="FFFFFF"/>
                <w:lang w:val="en-US" w:eastAsia="zh-CN" w:bidi="ar-SA"/>
              </w:rPr>
            </w:pPr>
            <w:r>
              <w:rPr>
                <w:rFonts w:hint="eastAsia" w:ascii="仿宋_GB2312" w:hAnsi="仿宋_GB2312" w:eastAsia="仿宋_GB2312" w:cs="仿宋_GB2312"/>
                <w:b/>
                <w:bCs/>
                <w:i w:val="0"/>
                <w:iCs w:val="0"/>
                <w:caps w:val="0"/>
                <w:color w:val="0F1115"/>
                <w:spacing w:val="0"/>
                <w:kern w:val="2"/>
                <w:sz w:val="32"/>
                <w:szCs w:val="32"/>
                <w:shd w:val="clear" w:fill="FFFFFF"/>
                <w:lang w:val="en-US" w:eastAsia="zh-CN" w:bidi="ar-SA"/>
              </w:rPr>
              <w:t>姓名</w:t>
            </w:r>
          </w:p>
        </w:tc>
        <w:tc>
          <w:tcPr>
            <w:tcW w:w="3165" w:type="dxa"/>
            <w:vAlign w:val="center"/>
          </w:tcPr>
          <w:p w14:paraId="56C52D7C">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仿宋_GB2312" w:hAnsi="仿宋_GB2312" w:eastAsia="仿宋_GB2312" w:cs="仿宋_GB2312"/>
                <w:b/>
                <w:bCs/>
                <w:i w:val="0"/>
                <w:iCs w:val="0"/>
                <w:caps w:val="0"/>
                <w:color w:val="0F1115"/>
                <w:spacing w:val="0"/>
                <w:kern w:val="2"/>
                <w:sz w:val="32"/>
                <w:szCs w:val="32"/>
                <w:shd w:val="clear" w:fill="FFFFFF"/>
                <w:lang w:val="en-US" w:eastAsia="zh-CN" w:bidi="ar-SA"/>
              </w:rPr>
            </w:pPr>
            <w:r>
              <w:rPr>
                <w:rFonts w:hint="eastAsia" w:ascii="仿宋_GB2312" w:hAnsi="仿宋_GB2312" w:eastAsia="仿宋_GB2312" w:cs="仿宋_GB2312"/>
                <w:b/>
                <w:bCs/>
                <w:i w:val="0"/>
                <w:iCs w:val="0"/>
                <w:caps w:val="0"/>
                <w:color w:val="0F1115"/>
                <w:spacing w:val="0"/>
                <w:kern w:val="2"/>
                <w:sz w:val="32"/>
                <w:szCs w:val="32"/>
                <w:shd w:val="clear" w:fill="FFFFFF"/>
                <w:lang w:val="en-US" w:eastAsia="zh-CN" w:bidi="ar-SA"/>
              </w:rPr>
              <w:t>学院</w:t>
            </w:r>
          </w:p>
        </w:tc>
        <w:tc>
          <w:tcPr>
            <w:tcW w:w="2730" w:type="dxa"/>
            <w:vAlign w:val="center"/>
          </w:tcPr>
          <w:p w14:paraId="250B2F89">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仿宋_GB2312" w:hAnsi="仿宋_GB2312" w:eastAsia="仿宋_GB2312" w:cs="仿宋_GB2312"/>
                <w:b/>
                <w:bCs/>
                <w:i w:val="0"/>
                <w:iCs w:val="0"/>
                <w:caps w:val="0"/>
                <w:color w:val="0F1115"/>
                <w:spacing w:val="0"/>
                <w:kern w:val="2"/>
                <w:sz w:val="32"/>
                <w:szCs w:val="32"/>
                <w:shd w:val="clear" w:fill="FFFFFF"/>
                <w:lang w:val="en-US" w:eastAsia="zh-CN" w:bidi="ar-SA"/>
              </w:rPr>
            </w:pPr>
            <w:r>
              <w:rPr>
                <w:rFonts w:hint="eastAsia" w:ascii="仿宋_GB2312" w:hAnsi="仿宋_GB2312" w:eastAsia="仿宋_GB2312" w:cs="仿宋_GB2312"/>
                <w:b/>
                <w:bCs/>
                <w:i w:val="0"/>
                <w:iCs w:val="0"/>
                <w:caps w:val="0"/>
                <w:color w:val="0F1115"/>
                <w:spacing w:val="0"/>
                <w:kern w:val="2"/>
                <w:sz w:val="32"/>
                <w:szCs w:val="32"/>
                <w:shd w:val="clear" w:fill="FFFFFF"/>
                <w:lang w:val="en-US" w:eastAsia="zh-CN" w:bidi="ar-SA"/>
              </w:rPr>
              <w:t>专业</w:t>
            </w:r>
          </w:p>
        </w:tc>
        <w:tc>
          <w:tcPr>
            <w:tcW w:w="2220" w:type="dxa"/>
            <w:vAlign w:val="center"/>
          </w:tcPr>
          <w:p w14:paraId="3E85A4B8">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仿宋_GB2312" w:hAnsi="仿宋_GB2312" w:eastAsia="仿宋_GB2312" w:cs="仿宋_GB2312"/>
                <w:b/>
                <w:bCs/>
                <w:i w:val="0"/>
                <w:iCs w:val="0"/>
                <w:caps w:val="0"/>
                <w:color w:val="0F1115"/>
                <w:spacing w:val="0"/>
                <w:kern w:val="2"/>
                <w:sz w:val="32"/>
                <w:szCs w:val="32"/>
                <w:shd w:val="clear" w:fill="FFFFFF"/>
                <w:lang w:val="en-US" w:eastAsia="zh-CN" w:bidi="ar-SA"/>
              </w:rPr>
            </w:pPr>
            <w:r>
              <w:rPr>
                <w:rFonts w:hint="eastAsia" w:ascii="仿宋_GB2312" w:hAnsi="仿宋_GB2312" w:eastAsia="仿宋_GB2312" w:cs="仿宋_GB2312"/>
                <w:b/>
                <w:bCs/>
                <w:i w:val="0"/>
                <w:iCs w:val="0"/>
                <w:caps w:val="0"/>
                <w:color w:val="0F1115"/>
                <w:spacing w:val="0"/>
                <w:kern w:val="2"/>
                <w:sz w:val="32"/>
                <w:szCs w:val="32"/>
                <w:shd w:val="clear" w:fill="FFFFFF"/>
                <w:lang w:val="en-US" w:eastAsia="zh-CN" w:bidi="ar-SA"/>
              </w:rPr>
              <w:t>学号</w:t>
            </w:r>
          </w:p>
        </w:tc>
      </w:tr>
      <w:tr w14:paraId="606C3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395" w:type="dxa"/>
            <w:vAlign w:val="center"/>
          </w:tcPr>
          <w:p w14:paraId="747AB5A7">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仿宋_GB2312" w:hAnsi="仿宋_GB2312" w:eastAsia="仿宋_GB2312" w:cs="仿宋_GB2312"/>
                <w:i w:val="0"/>
                <w:iCs w:val="0"/>
                <w:caps w:val="0"/>
                <w:color w:val="0F1115"/>
                <w:spacing w:val="0"/>
                <w:kern w:val="2"/>
                <w:sz w:val="32"/>
                <w:szCs w:val="32"/>
                <w:shd w:val="clear" w:fill="FFFFFF"/>
                <w:lang w:val="en-US" w:eastAsia="zh-CN" w:bidi="ar-SA"/>
              </w:rPr>
            </w:pPr>
            <w:r>
              <w:rPr>
                <w:rFonts w:hint="eastAsia" w:ascii="仿宋_GB2312" w:hAnsi="仿宋_GB2312" w:eastAsia="仿宋_GB2312" w:cs="仿宋_GB2312"/>
                <w:i w:val="0"/>
                <w:iCs w:val="0"/>
                <w:caps w:val="0"/>
                <w:color w:val="0F1115"/>
                <w:spacing w:val="0"/>
                <w:kern w:val="2"/>
                <w:sz w:val="32"/>
                <w:szCs w:val="32"/>
                <w:shd w:val="clear" w:fill="FFFFFF"/>
                <w:lang w:val="en-US" w:eastAsia="zh-CN" w:bidi="ar-SA"/>
              </w:rPr>
              <w:t>胡赛</w:t>
            </w:r>
          </w:p>
        </w:tc>
        <w:tc>
          <w:tcPr>
            <w:tcW w:w="3165" w:type="dxa"/>
            <w:vAlign w:val="center"/>
          </w:tcPr>
          <w:p w14:paraId="0D2DC79D">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仿宋_GB2312" w:hAnsi="仿宋_GB2312" w:eastAsia="仿宋_GB2312" w:cs="仿宋_GB2312"/>
                <w:i w:val="0"/>
                <w:iCs w:val="0"/>
                <w:caps w:val="0"/>
                <w:color w:val="0F1115"/>
                <w:spacing w:val="0"/>
                <w:kern w:val="2"/>
                <w:sz w:val="32"/>
                <w:szCs w:val="32"/>
                <w:shd w:val="clear" w:fill="FFFFFF"/>
                <w:lang w:val="en-US" w:eastAsia="zh-CN" w:bidi="ar-SA"/>
              </w:rPr>
            </w:pPr>
            <w:r>
              <w:rPr>
                <w:rFonts w:hint="eastAsia" w:ascii="仿宋_GB2312" w:hAnsi="仿宋_GB2312" w:eastAsia="仿宋_GB2312" w:cs="仿宋_GB2312"/>
                <w:i w:val="0"/>
                <w:iCs w:val="0"/>
                <w:caps w:val="0"/>
                <w:color w:val="0F1115"/>
                <w:spacing w:val="0"/>
                <w:kern w:val="2"/>
                <w:sz w:val="32"/>
                <w:szCs w:val="32"/>
                <w:shd w:val="clear" w:fill="FFFFFF"/>
                <w:lang w:val="en-US" w:eastAsia="zh-CN" w:bidi="ar-SA"/>
              </w:rPr>
              <w:t>职业技术师范学院</w:t>
            </w:r>
          </w:p>
        </w:tc>
        <w:tc>
          <w:tcPr>
            <w:tcW w:w="2730" w:type="dxa"/>
            <w:vAlign w:val="center"/>
          </w:tcPr>
          <w:p w14:paraId="156368A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i w:val="0"/>
                <w:iCs w:val="0"/>
                <w:caps w:val="0"/>
                <w:color w:val="0F1115"/>
                <w:spacing w:val="0"/>
                <w:kern w:val="2"/>
                <w:sz w:val="32"/>
                <w:szCs w:val="32"/>
                <w:shd w:val="clear" w:fill="FFFFFF"/>
                <w:lang w:val="en-US" w:eastAsia="zh-CN" w:bidi="ar-SA"/>
              </w:rPr>
            </w:pPr>
            <w:r>
              <w:rPr>
                <w:rFonts w:hint="eastAsia" w:ascii="仿宋_GB2312" w:hAnsi="仿宋_GB2312" w:eastAsia="仿宋_GB2312" w:cs="仿宋_GB2312"/>
                <w:i w:val="0"/>
                <w:iCs w:val="0"/>
                <w:caps w:val="0"/>
                <w:color w:val="0F1115"/>
                <w:spacing w:val="0"/>
                <w:kern w:val="2"/>
                <w:sz w:val="32"/>
                <w:szCs w:val="32"/>
                <w:shd w:val="clear" w:fill="FFFFFF"/>
                <w:lang w:val="en-US" w:eastAsia="zh-CN" w:bidi="ar-SA"/>
              </w:rPr>
              <w:t>电子商务</w:t>
            </w:r>
          </w:p>
        </w:tc>
        <w:tc>
          <w:tcPr>
            <w:tcW w:w="2220" w:type="dxa"/>
            <w:vAlign w:val="center"/>
          </w:tcPr>
          <w:p w14:paraId="49DB8FB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i w:val="0"/>
                <w:iCs w:val="0"/>
                <w:caps w:val="0"/>
                <w:color w:val="0F1115"/>
                <w:spacing w:val="0"/>
                <w:kern w:val="2"/>
                <w:sz w:val="32"/>
                <w:szCs w:val="32"/>
                <w:shd w:val="clear" w:fill="FFFFFF"/>
                <w:lang w:val="en-US" w:eastAsia="zh-CN" w:bidi="ar-SA"/>
              </w:rPr>
            </w:pPr>
            <w:r>
              <w:rPr>
                <w:rFonts w:hint="default" w:ascii="Times New Roman" w:hAnsi="Times New Roman" w:eastAsia="仿宋_GB2312" w:cs="Times New Roman"/>
                <w:i w:val="0"/>
                <w:iCs w:val="0"/>
                <w:caps w:val="0"/>
                <w:color w:val="0F1115"/>
                <w:spacing w:val="0"/>
                <w:kern w:val="2"/>
                <w:sz w:val="32"/>
                <w:szCs w:val="32"/>
                <w:shd w:val="clear" w:fill="FFFFFF"/>
                <w:lang w:val="en-US" w:eastAsia="zh-CN" w:bidi="ar-SA"/>
              </w:rPr>
              <w:t>202313205012</w:t>
            </w:r>
          </w:p>
        </w:tc>
      </w:tr>
      <w:tr w14:paraId="62DA8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1395" w:type="dxa"/>
            <w:vAlign w:val="center"/>
          </w:tcPr>
          <w:p w14:paraId="5A90972F">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仿宋_GB2312" w:hAnsi="仿宋_GB2312" w:eastAsia="仿宋_GB2312" w:cs="仿宋_GB2312"/>
                <w:i w:val="0"/>
                <w:iCs w:val="0"/>
                <w:caps w:val="0"/>
                <w:color w:val="0F1115"/>
                <w:spacing w:val="0"/>
                <w:kern w:val="2"/>
                <w:sz w:val="32"/>
                <w:szCs w:val="32"/>
                <w:shd w:val="clear" w:fill="FFFFFF"/>
                <w:lang w:val="en-US" w:eastAsia="zh-CN" w:bidi="ar-SA"/>
              </w:rPr>
            </w:pPr>
            <w:r>
              <w:rPr>
                <w:rFonts w:hint="eastAsia" w:ascii="仿宋_GB2312" w:hAnsi="仿宋_GB2312" w:eastAsia="仿宋_GB2312" w:cs="仿宋_GB2312"/>
                <w:i w:val="0"/>
                <w:iCs w:val="0"/>
                <w:caps w:val="0"/>
                <w:color w:val="0F1115"/>
                <w:spacing w:val="0"/>
                <w:kern w:val="2"/>
                <w:sz w:val="32"/>
                <w:szCs w:val="32"/>
                <w:shd w:val="clear" w:fill="FFFFFF"/>
                <w:lang w:val="en-US" w:eastAsia="zh-CN" w:bidi="ar-SA"/>
              </w:rPr>
              <w:t>叶一诺</w:t>
            </w:r>
          </w:p>
        </w:tc>
        <w:tc>
          <w:tcPr>
            <w:tcW w:w="3165" w:type="dxa"/>
            <w:vAlign w:val="center"/>
          </w:tcPr>
          <w:p w14:paraId="446F8DED">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仿宋_GB2312" w:hAnsi="仿宋_GB2312" w:eastAsia="仿宋_GB2312" w:cs="仿宋_GB2312"/>
                <w:i w:val="0"/>
                <w:iCs w:val="0"/>
                <w:caps w:val="0"/>
                <w:color w:val="0F1115"/>
                <w:spacing w:val="0"/>
                <w:kern w:val="2"/>
                <w:sz w:val="32"/>
                <w:szCs w:val="32"/>
                <w:shd w:val="clear" w:fill="FFFFFF"/>
                <w:lang w:val="en-US" w:eastAsia="zh-CN" w:bidi="ar-SA"/>
              </w:rPr>
            </w:pPr>
            <w:r>
              <w:rPr>
                <w:rFonts w:hint="eastAsia" w:ascii="仿宋_GB2312" w:hAnsi="仿宋_GB2312" w:eastAsia="仿宋_GB2312" w:cs="仿宋_GB2312"/>
                <w:i w:val="0"/>
                <w:iCs w:val="0"/>
                <w:caps w:val="0"/>
                <w:color w:val="0F1115"/>
                <w:spacing w:val="0"/>
                <w:kern w:val="2"/>
                <w:sz w:val="32"/>
                <w:szCs w:val="32"/>
                <w:shd w:val="clear" w:fill="FFFFFF"/>
                <w:lang w:val="en-US" w:eastAsia="zh-CN" w:bidi="ar-SA"/>
              </w:rPr>
              <w:t>外国语学院</w:t>
            </w:r>
          </w:p>
        </w:tc>
        <w:tc>
          <w:tcPr>
            <w:tcW w:w="2730" w:type="dxa"/>
            <w:vAlign w:val="center"/>
          </w:tcPr>
          <w:p w14:paraId="0F706ED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i w:val="0"/>
                <w:iCs w:val="0"/>
                <w:caps w:val="0"/>
                <w:color w:val="0F1115"/>
                <w:spacing w:val="0"/>
                <w:kern w:val="2"/>
                <w:sz w:val="32"/>
                <w:szCs w:val="32"/>
                <w:shd w:val="clear" w:fill="FFFFFF"/>
                <w:lang w:val="en-US" w:eastAsia="zh-CN" w:bidi="ar-SA"/>
              </w:rPr>
            </w:pPr>
            <w:r>
              <w:rPr>
                <w:rFonts w:hint="eastAsia" w:ascii="仿宋_GB2312" w:hAnsi="仿宋_GB2312" w:eastAsia="仿宋_GB2312" w:cs="仿宋_GB2312"/>
                <w:i w:val="0"/>
                <w:iCs w:val="0"/>
                <w:caps w:val="0"/>
                <w:color w:val="0F1115"/>
                <w:spacing w:val="0"/>
                <w:kern w:val="2"/>
                <w:sz w:val="32"/>
                <w:szCs w:val="32"/>
                <w:shd w:val="clear" w:fill="FFFFFF"/>
                <w:lang w:val="en-US" w:eastAsia="zh-CN" w:bidi="ar-SA"/>
              </w:rPr>
              <w:t>翻译</w:t>
            </w:r>
          </w:p>
        </w:tc>
        <w:tc>
          <w:tcPr>
            <w:tcW w:w="2220" w:type="dxa"/>
            <w:vAlign w:val="center"/>
          </w:tcPr>
          <w:p w14:paraId="699CFF6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i w:val="0"/>
                <w:iCs w:val="0"/>
                <w:caps w:val="0"/>
                <w:color w:val="0F1115"/>
                <w:spacing w:val="0"/>
                <w:kern w:val="2"/>
                <w:sz w:val="32"/>
                <w:szCs w:val="32"/>
                <w:shd w:val="clear" w:fill="FFFFFF"/>
                <w:lang w:val="en-US" w:eastAsia="zh-CN" w:bidi="ar-SA"/>
              </w:rPr>
            </w:pPr>
            <w:r>
              <w:rPr>
                <w:rFonts w:hint="default" w:ascii="Times New Roman" w:hAnsi="Times New Roman" w:eastAsia="仿宋_GB2312" w:cs="Times New Roman"/>
                <w:i w:val="0"/>
                <w:iCs w:val="0"/>
                <w:caps w:val="0"/>
                <w:color w:val="0F1115"/>
                <w:spacing w:val="0"/>
                <w:kern w:val="2"/>
                <w:sz w:val="32"/>
                <w:szCs w:val="32"/>
                <w:shd w:val="clear" w:fill="FFFFFF"/>
                <w:lang w:val="en-US" w:eastAsia="zh-CN" w:bidi="ar-SA"/>
              </w:rPr>
              <w:t>202410506004</w:t>
            </w:r>
          </w:p>
        </w:tc>
      </w:tr>
    </w:tbl>
    <w:p w14:paraId="0947FA2C">
      <w:pPr>
        <w:jc w:val="center"/>
        <w:rPr>
          <w:rFonts w:hint="eastAsia" w:ascii="方正小标宋简体" w:hAnsi="方正小标宋简体" w:eastAsia="方正小标宋简体" w:cs="方正小标宋简体"/>
          <w:i w:val="0"/>
          <w:iCs w:val="0"/>
          <w:caps w:val="0"/>
          <w:color w:val="000000" w:themeColor="text1"/>
          <w:spacing w:val="0"/>
          <w:kern w:val="2"/>
          <w:sz w:val="44"/>
          <w:szCs w:val="44"/>
          <w:shd w:val="clear" w:fill="FFFFFF"/>
          <w:lang w:val="en-US" w:eastAsia="zh-CN" w:bidi="ar-SA"/>
          <w14:textFill>
            <w14:solidFill>
              <w14:schemeClr w14:val="tx1"/>
            </w14:solidFill>
          </w14:textFill>
        </w:rPr>
      </w:pPr>
      <w:r>
        <w:rPr>
          <w:rFonts w:hint="eastAsia" w:ascii="方正小标宋简体" w:hAnsi="方正小标宋简体" w:eastAsia="方正小标宋简体" w:cs="方正小标宋简体"/>
          <w:i w:val="0"/>
          <w:iCs w:val="0"/>
          <w:caps w:val="0"/>
          <w:color w:val="000000" w:themeColor="text1"/>
          <w:spacing w:val="0"/>
          <w:kern w:val="2"/>
          <w:sz w:val="44"/>
          <w:szCs w:val="44"/>
          <w:shd w:val="clear" w:fill="FFFFFF"/>
          <w:lang w:val="en-US" w:eastAsia="zh-CN" w:bidi="ar-SA"/>
          <w14:textFill>
            <w14:solidFill>
              <w14:schemeClr w14:val="tx1"/>
            </w14:solidFill>
          </w14:textFill>
        </w:rPr>
        <w:t>广西师范大学与越南胡志明市国家大学下属人文社科大学青年交流活动拟推荐补充名单的公示</w:t>
      </w:r>
    </w:p>
    <w:p w14:paraId="569C9C96">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方正小标宋简体" w:hAnsi="方正小标宋简体" w:eastAsia="方正小标宋简体" w:cs="方正小标宋简体"/>
          <w:sz w:val="44"/>
          <w:szCs w:val="52"/>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D"/>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2312">
    <w:panose1 w:val="02000000000000000000"/>
    <w:charset w:val="86"/>
    <w:family w:val="auto"/>
    <w:pitch w:val="default"/>
    <w:sig w:usb0="A00002BF" w:usb1="184F6CFA" w:usb2="00000012" w:usb3="00000000" w:csb0="00040001" w:csb1="00000000"/>
  </w:font>
  <w:font w:name="仿宋_GB2312">
    <w:altName w:val="仿宋"/>
    <w:panose1 w:val="02010609030101010101"/>
    <w:charset w:val="86"/>
    <w:family w:val="auto"/>
    <w:pitch w:val="default"/>
    <w:sig w:usb0="00000000" w:usb1="00000000" w:usb2="00000000" w:usb3="00000000" w:csb0="00040000" w:csb1="00000000"/>
    <w:embedRegular r:id="rId1" w:fontKey="{63B5A2EC-1723-40C2-B3B2-F19D2A48A6B1}"/>
  </w:font>
  <w:font w:name="方正小标宋简体">
    <w:panose1 w:val="02000000000000000000"/>
    <w:charset w:val="86"/>
    <w:family w:val="auto"/>
    <w:pitch w:val="default"/>
    <w:sig w:usb0="00000001" w:usb1="08000000" w:usb2="00000000" w:usb3="00000000" w:csb0="00040000" w:csb1="00000000"/>
    <w:embedRegular r:id="rId2" w:fontKey="{8C5A4B56-73C0-4733-9908-83F044628CC5}"/>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1ZmE1MjBlMmU2MzEwOTcxZDRhNzJiMTBmOTI5YzQifQ=="/>
  </w:docVars>
  <w:rsids>
    <w:rsidRoot w:val="29191468"/>
    <w:rsid w:val="06C76C7A"/>
    <w:rsid w:val="14667AD2"/>
    <w:rsid w:val="25B12B77"/>
    <w:rsid w:val="29191468"/>
    <w:rsid w:val="2FCF2577"/>
    <w:rsid w:val="3A037717"/>
    <w:rsid w:val="44444E8A"/>
    <w:rsid w:val="44F3065E"/>
    <w:rsid w:val="451B5B5A"/>
    <w:rsid w:val="4AA93C99"/>
    <w:rsid w:val="4D5D2E7B"/>
    <w:rsid w:val="55ED11E9"/>
    <w:rsid w:val="5D293B0A"/>
    <w:rsid w:val="67776D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sz w:val="24"/>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
    <w:name w:val="font11"/>
    <w:basedOn w:val="5"/>
    <w:qFormat/>
    <w:uiPriority w:val="0"/>
    <w:rPr>
      <w:rFonts w:hint="eastAsia" w:ascii="方正仿宋_GB2312" w:hAnsi="方正仿宋_GB2312" w:eastAsia="方正仿宋_GB2312" w:cs="方正仿宋_GB2312"/>
      <w:color w:val="000000"/>
      <w:sz w:val="22"/>
      <w:szCs w:val="22"/>
      <w:u w:val="none"/>
    </w:rPr>
  </w:style>
  <w:style w:type="character" w:customStyle="1" w:styleId="7">
    <w:name w:val="font21"/>
    <w:basedOn w:val="5"/>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54</Words>
  <Characters>79</Characters>
  <Lines>0</Lines>
  <Paragraphs>0</Paragraphs>
  <TotalTime>0</TotalTime>
  <ScaleCrop>false</ScaleCrop>
  <LinksUpToDate>false</LinksUpToDate>
  <CharactersWithSpaces>79</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2025-11-03T01:26:00Z</dcterms:created>
  <dc:creator>unlucky、</dc:creator>
  <cp:lastModifiedBy>剣君⚾️Royals </cp:lastModifiedBy>
  <dcterms:modified xsi:type="dcterms:W3CDTF">2025-11-10T08:08:16Z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8F59CF7A4E3E4F3FA39DF893D40406A0_13</vt:lpwstr>
  </property>
  <property fmtid="{D5CDD505-2E9C-101B-9397-08002B2CF9AE}" pid="4" name="KSOTemplateDocerSaveRecord">
    <vt:lpwstr>eyJoZGlkIjoiY2UyMWRhZjRiYWUxNGVhYmRmNzdmMzZiMTAzODZmODUiLCJ1c2VySWQiOiIzODMzOTk4NzYifQ==</vt:lpwstr>
  </property>
</Properties>
</file>