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28E38">
      <w:pPr>
        <w:jc w:val="both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附件1：</w:t>
      </w:r>
    </w:p>
    <w:p w14:paraId="6ABD740D"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广西师范大学</w:t>
      </w:r>
      <w:r>
        <w:rPr>
          <w:rFonts w:hint="eastAsia" w:ascii="黑体" w:hAnsi="黑体" w:eastAsia="黑体" w:cs="黑体"/>
          <w:sz w:val="36"/>
          <w:szCs w:val="36"/>
        </w:rPr>
        <w:t>成果转化及社会服务合作意向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表</w:t>
      </w:r>
    </w:p>
    <w:p w14:paraId="23003185">
      <w:pPr>
        <w:ind w:firstLine="240" w:firstLineChars="100"/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（科研团队</w:t>
      </w:r>
      <w:r>
        <w:rPr>
          <w:rFonts w:hint="eastAsia"/>
          <w:sz w:val="24"/>
          <w:szCs w:val="24"/>
          <w:highlight w:val="none"/>
          <w:lang w:val="en-US" w:eastAsia="zh-CN"/>
        </w:rPr>
        <w:t>及个人填</w:t>
      </w:r>
      <w:r>
        <w:rPr>
          <w:rFonts w:hint="eastAsia"/>
          <w:sz w:val="24"/>
          <w:szCs w:val="24"/>
          <w:lang w:val="en-US" w:eastAsia="zh-CN"/>
        </w:rPr>
        <w:t>写）</w:t>
      </w:r>
    </w:p>
    <w:p w14:paraId="533F2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</w:t>
      </w:r>
    </w:p>
    <w:p w14:paraId="479FE6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填表日期： 2025年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1260"/>
        <w:gridCol w:w="3299"/>
        <w:gridCol w:w="240"/>
        <w:gridCol w:w="1186"/>
        <w:gridCol w:w="74"/>
        <w:gridCol w:w="2229"/>
      </w:tblGrid>
      <w:tr w14:paraId="4A77F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restart"/>
            <w:vAlign w:val="center"/>
          </w:tcPr>
          <w:p w14:paraId="64E9505B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/>
                <w:sz w:val="24"/>
                <w:szCs w:val="24"/>
              </w:rPr>
              <w:t>团队</w:t>
            </w:r>
          </w:p>
        </w:tc>
        <w:tc>
          <w:tcPr>
            <w:tcW w:w="1260" w:type="dxa"/>
            <w:vAlign w:val="center"/>
          </w:tcPr>
          <w:p w14:paraId="21C178AE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3539" w:type="dxa"/>
            <w:gridSpan w:val="2"/>
            <w:vAlign w:val="center"/>
          </w:tcPr>
          <w:p w14:paraId="236442A5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 w14:paraId="58F9F5FD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    称</w:t>
            </w:r>
          </w:p>
        </w:tc>
        <w:tc>
          <w:tcPr>
            <w:tcW w:w="2303" w:type="dxa"/>
            <w:gridSpan w:val="2"/>
          </w:tcPr>
          <w:p w14:paraId="5584B632"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6FAD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  <w:vAlign w:val="center"/>
          </w:tcPr>
          <w:p w14:paraId="4DE5CCA1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 w14:paraId="277E6FEE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  务</w:t>
            </w:r>
          </w:p>
        </w:tc>
        <w:tc>
          <w:tcPr>
            <w:tcW w:w="3539" w:type="dxa"/>
            <w:gridSpan w:val="2"/>
            <w:vAlign w:val="center"/>
          </w:tcPr>
          <w:p w14:paraId="67517FBD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186" w:type="dxa"/>
            <w:vAlign w:val="center"/>
          </w:tcPr>
          <w:p w14:paraId="448BFEAC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303" w:type="dxa"/>
            <w:gridSpan w:val="2"/>
          </w:tcPr>
          <w:p w14:paraId="17C4EFED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 w14:paraId="1DB63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</w:trPr>
        <w:tc>
          <w:tcPr>
            <w:tcW w:w="1248" w:type="dxa"/>
            <w:vMerge w:val="restart"/>
            <w:vAlign w:val="center"/>
          </w:tcPr>
          <w:p w14:paraId="43DEE1E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转化</w:t>
            </w:r>
            <w:r>
              <w:rPr>
                <w:rFonts w:hint="eastAsia"/>
                <w:sz w:val="24"/>
                <w:szCs w:val="24"/>
              </w:rPr>
              <w:t>成果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基本信息</w:t>
            </w:r>
          </w:p>
          <w:p w14:paraId="3F83C574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 w14:paraId="4089BB16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技术领域</w:t>
            </w:r>
          </w:p>
        </w:tc>
        <w:tc>
          <w:tcPr>
            <w:tcW w:w="7028" w:type="dxa"/>
            <w:gridSpan w:val="5"/>
          </w:tcPr>
          <w:p w14:paraId="0857C976">
            <w:pPr>
              <w:ind w:firstLine="240" w:firstLineChars="10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生物医药与健康食品    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新一代信息技术  </w:t>
            </w:r>
          </w:p>
          <w:p w14:paraId="25E96C0A">
            <w:pPr>
              <w:ind w:firstLine="240" w:firstLineChars="100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人工智能与智慧教育    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文化创意与文旅</w:t>
            </w:r>
          </w:p>
          <w:p w14:paraId="3508ADFC">
            <w:pPr>
              <w:ind w:firstLine="240" w:firstLineChars="10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新能源与环保技术</w:t>
            </w:r>
          </w:p>
          <w:p w14:paraId="65ED3DDB">
            <w:pPr>
              <w:ind w:firstLine="240" w:firstLineChars="100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□其他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                           </w:t>
            </w:r>
          </w:p>
        </w:tc>
      </w:tr>
      <w:tr w14:paraId="4B4DC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  <w:vAlign w:val="center"/>
          </w:tcPr>
          <w:p w14:paraId="45ED85F7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 w14:paraId="5AD26287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成果阶段</w:t>
            </w:r>
          </w:p>
        </w:tc>
        <w:tc>
          <w:tcPr>
            <w:tcW w:w="7028" w:type="dxa"/>
            <w:gridSpan w:val="5"/>
          </w:tcPr>
          <w:p w14:paraId="1E061E3D"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研究</w:t>
            </w:r>
            <w:r>
              <w:rPr>
                <w:rFonts w:hint="eastAsia"/>
                <w:sz w:val="24"/>
                <w:szCs w:val="24"/>
              </w:rPr>
              <w:t>成果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概念验证阶段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</w:rPr>
              <w:t>中试阶段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</w:rPr>
              <w:t>产业化阶段</w:t>
            </w:r>
          </w:p>
        </w:tc>
      </w:tr>
      <w:tr w14:paraId="48384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  <w:vAlign w:val="center"/>
          </w:tcPr>
          <w:p w14:paraId="09611D9B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 w14:paraId="42796C26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成果描述</w:t>
            </w:r>
          </w:p>
        </w:tc>
        <w:tc>
          <w:tcPr>
            <w:tcW w:w="7028" w:type="dxa"/>
            <w:gridSpan w:val="5"/>
          </w:tcPr>
          <w:p w14:paraId="0104CB45"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（400字以内，</w:t>
            </w:r>
            <w:r>
              <w:rPr>
                <w:rFonts w:hint="eastAsia"/>
                <w:sz w:val="24"/>
                <w:szCs w:val="24"/>
                <w:vertAlign w:val="baseline"/>
              </w:rPr>
              <w:t>聚焦核心功能与量化指标，明确阶段及产权，用企业语言简述应用价值。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）</w:t>
            </w:r>
            <w:r>
              <w:rPr>
                <w:rFonts w:hint="eastAsia"/>
                <w:sz w:val="24"/>
                <w:szCs w:val="24"/>
                <w:vertAlign w:val="baseline"/>
              </w:rPr>
              <w:t xml:space="preserve">  </w:t>
            </w:r>
          </w:p>
          <w:p w14:paraId="2ECCBE5E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  <w:p w14:paraId="60CFAAA5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  <w:p w14:paraId="6F5E8E6F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  <w:p w14:paraId="2F5CE083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  <w:p w14:paraId="34861913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  <w:p w14:paraId="4DA3729C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  <w:p w14:paraId="6FFBC658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  <w:p w14:paraId="009E37AC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  <w:p w14:paraId="35FD4217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 w14:paraId="6710A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restart"/>
            <w:vAlign w:val="center"/>
          </w:tcPr>
          <w:p w14:paraId="39461737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意向合作单位信息</w:t>
            </w:r>
          </w:p>
        </w:tc>
        <w:tc>
          <w:tcPr>
            <w:tcW w:w="1260" w:type="dxa"/>
          </w:tcPr>
          <w:p w14:paraId="29FBD885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</w:t>
            </w:r>
          </w:p>
        </w:tc>
        <w:tc>
          <w:tcPr>
            <w:tcW w:w="3299" w:type="dxa"/>
          </w:tcPr>
          <w:p w14:paraId="6C5BD3DF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gridSpan w:val="3"/>
          </w:tcPr>
          <w:p w14:paraId="2D4BBE49"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所属行业</w:t>
            </w:r>
          </w:p>
        </w:tc>
        <w:tc>
          <w:tcPr>
            <w:tcW w:w="2229" w:type="dxa"/>
          </w:tcPr>
          <w:p w14:paraId="5B80CD07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 w14:paraId="3E9A7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248" w:type="dxa"/>
            <w:vMerge w:val="continue"/>
          </w:tcPr>
          <w:p w14:paraId="2759AE0B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260" w:type="dxa"/>
          </w:tcPr>
          <w:p w14:paraId="0CB94BC6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所在地市</w:t>
            </w:r>
          </w:p>
        </w:tc>
        <w:tc>
          <w:tcPr>
            <w:tcW w:w="3299" w:type="dxa"/>
          </w:tcPr>
          <w:p w14:paraId="59DB3FA8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gridSpan w:val="3"/>
          </w:tcPr>
          <w:p w14:paraId="5AE4B2E2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是否对接过</w:t>
            </w:r>
          </w:p>
        </w:tc>
        <w:tc>
          <w:tcPr>
            <w:tcW w:w="2229" w:type="dxa"/>
          </w:tcPr>
          <w:p w14:paraId="004EFDF4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 w14:paraId="2BDC8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 w14:paraId="08E100E9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260" w:type="dxa"/>
          </w:tcPr>
          <w:p w14:paraId="35C79284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合作需求类型（可选多项）</w:t>
            </w:r>
          </w:p>
        </w:tc>
        <w:tc>
          <w:tcPr>
            <w:tcW w:w="7028" w:type="dxa"/>
            <w:gridSpan w:val="5"/>
          </w:tcPr>
          <w:p w14:paraId="1D1F2BEF"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技术联合攻关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 xml:space="preserve">□成果转化应用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人才联合培养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  <w:p w14:paraId="34A19D7D"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共建实验室/研发中心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咨询服务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</w:t>
            </w:r>
          </w:p>
          <w:p w14:paraId="0040DD48">
            <w:pPr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</w:rPr>
              <w:t>其他：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                          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</w:p>
          <w:p w14:paraId="26994130">
            <w:pPr>
              <w:rPr>
                <w:rFonts w:hint="eastAsia"/>
                <w:sz w:val="24"/>
                <w:szCs w:val="24"/>
                <w:u w:val="single"/>
              </w:rPr>
            </w:pPr>
          </w:p>
        </w:tc>
      </w:tr>
      <w:tr w14:paraId="33616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 w14:paraId="0B755367"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预期合作形式（可选多项）</w:t>
            </w:r>
          </w:p>
        </w:tc>
        <w:tc>
          <w:tcPr>
            <w:tcW w:w="8288" w:type="dxa"/>
            <w:gridSpan w:val="6"/>
            <w:vAlign w:val="center"/>
          </w:tcPr>
          <w:p w14:paraId="6DEEC105">
            <w:pPr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成果转化      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专利</w:t>
            </w:r>
            <w:r>
              <w:rPr>
                <w:rFonts w:hint="eastAsia"/>
                <w:sz w:val="24"/>
                <w:szCs w:val="24"/>
              </w:rPr>
              <w:t>许可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合作</w:t>
            </w:r>
            <w:r>
              <w:rPr>
                <w:rFonts w:hint="eastAsia"/>
                <w:sz w:val="24"/>
                <w:szCs w:val="24"/>
              </w:rPr>
              <w:t>开发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合作实施</w:t>
            </w:r>
          </w:p>
          <w:p w14:paraId="391DC9D8">
            <w:pPr>
              <w:jc w:val="both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技术作价入股    </w:t>
            </w:r>
            <w:r>
              <w:rPr>
                <w:rFonts w:hint="eastAsia"/>
                <w:sz w:val="24"/>
                <w:szCs w:val="24"/>
                <w:lang w:eastAsia="zh-CN"/>
              </w:rPr>
              <w:t>□纵</w:t>
            </w:r>
            <w:r>
              <w:rPr>
                <w:rFonts w:hint="eastAsia"/>
                <w:sz w:val="24"/>
                <w:szCs w:val="24"/>
              </w:rPr>
              <w:t>横向课题</w:t>
            </w:r>
          </w:p>
        </w:tc>
      </w:tr>
      <w:tr w14:paraId="47AEC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Align w:val="center"/>
          </w:tcPr>
          <w:p w14:paraId="175C2E4D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资源对接具体需求</w:t>
            </w:r>
          </w:p>
        </w:tc>
        <w:tc>
          <w:tcPr>
            <w:tcW w:w="8288" w:type="dxa"/>
            <w:gridSpan w:val="6"/>
          </w:tcPr>
          <w:p w14:paraId="3D3FE11E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  <w:p w14:paraId="78616E23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  <w:p w14:paraId="4CEDCB58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  <w:p w14:paraId="4E117439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  <w:p w14:paraId="23EB15BD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  <w:p w14:paraId="34322320">
            <w:pPr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</w:tbl>
    <w:p w14:paraId="61491052">
      <w:r>
        <w:rPr>
          <w:rFonts w:hint="eastAsia"/>
          <w:sz w:val="21"/>
          <w:szCs w:val="21"/>
          <w:highlight w:val="none"/>
          <w:lang w:val="en-US" w:eastAsia="zh-CN"/>
        </w:rPr>
        <w:t>注：若意向合作单位超过一个，可加行填写。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5112D"/>
    <w:rsid w:val="5A55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2025-09-19T04:59:00Z</dcterms:created>
  <dc:creator>小黄同学</dc:creator>
  <cp:lastModifiedBy>小黄同学</cp:lastModifiedBy>
  <dcterms:modified xsi:type="dcterms:W3CDTF">2025-09-19T05:01:07Z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2DAF6A2711BB40729D164EF9DEF95F3B_11</vt:lpwstr>
  </property>
  <property fmtid="{D5CDD505-2E9C-101B-9397-08002B2CF9AE}" pid="4" name="KSOTemplateDocerSaveRecord">
    <vt:lpwstr>eyJoZGlkIjoiOGY3OTYzOTliYzZlYWUzNDY4MzQ3MjFjNjZmNmZkM2EiLCJ1c2VySWQiOiIzMzEwMTU4NjQifQ==</vt:lpwstr>
  </property>
</Properties>
</file>