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31D99">
      <w:pPr>
        <w:jc w:val="lef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附件1</w:t>
      </w:r>
    </w:p>
    <w:p w14:paraId="08A2426C"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广西师范大学第八次科研工作大会暨第四届“科研活动月”闭幕式</w:t>
      </w:r>
      <w:r>
        <w:rPr>
          <w:rFonts w:hint="eastAsia"/>
          <w:b/>
          <w:sz w:val="28"/>
          <w:szCs w:val="28"/>
          <w:lang w:val="en-US" w:eastAsia="zh-CN"/>
        </w:rPr>
        <w:t>参会代表</w:t>
      </w:r>
      <w:r>
        <w:rPr>
          <w:rFonts w:hint="eastAsia"/>
          <w:b/>
          <w:sz w:val="28"/>
          <w:szCs w:val="28"/>
        </w:rPr>
        <w:t>名额一览表</w:t>
      </w:r>
    </w:p>
    <w:p w14:paraId="04D8FCC9">
      <w:pPr>
        <w:rPr>
          <w:rFonts w:hint="eastAsia"/>
          <w:szCs w:val="21"/>
        </w:rPr>
      </w:pPr>
    </w:p>
    <w:tbl>
      <w:tblPr>
        <w:tblStyle w:val="3"/>
        <w:tblW w:w="91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1199"/>
        <w:gridCol w:w="3121"/>
        <w:gridCol w:w="1260"/>
      </w:tblGrid>
      <w:tr w14:paraId="05B83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0BE6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highlight w:val="none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1D80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推荐人数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C30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474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推荐人数</w:t>
            </w:r>
          </w:p>
        </w:tc>
      </w:tr>
      <w:tr w14:paraId="20861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B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党委办公室/督查督办办公室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7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1B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E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</w:tr>
      <w:tr w14:paraId="15DD2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59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校长办公室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5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F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11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</w:tr>
      <w:tr w14:paraId="71F88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AA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党委组织部/干部教育培训学院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8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3D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F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7C414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4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党委宣传部/新闻中心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9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0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A5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 w14:paraId="77FE5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8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党委统战部/机关党委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5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D4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7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 w14:paraId="3D9C4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52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党风廉政建设办公室/党委巡察工作办公室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28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7F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1F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671B5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5E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学生工作部（处）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E1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3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C4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</w:tr>
      <w:tr w14:paraId="00039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81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党委研究生工作部/研究生院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7C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FA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BF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</w:tr>
      <w:tr w14:paraId="1FE14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9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校工会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1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1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A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</w:tr>
      <w:tr w14:paraId="6ABDE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1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校团委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07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D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8F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02CCD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0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党委教师工作部/人事处/人才工作办公室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4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4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3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</w:tr>
      <w:tr w14:paraId="252CF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3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党委武装部/保卫处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5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CF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E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32E9D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F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发展规划处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DD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C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17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</w:tr>
      <w:tr w14:paraId="06F68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0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教务处/教师教学发展中心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A1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5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B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3B10C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20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科学技术处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D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5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D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 w14:paraId="55692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1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社会科学研究处/广西人文社会科学发展研究中心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38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B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70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0FE6E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9E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财务处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62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D1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92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</w:tr>
      <w:tr w14:paraId="10944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0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审计处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AD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2F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20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4068A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E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国际合作与交流处/港澳台事务办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5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8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6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 w14:paraId="59B9C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1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国有资产管理处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9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EF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F3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</w:tr>
      <w:tr w14:paraId="64433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57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离退休工作处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C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FB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0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 w14:paraId="73C9D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6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基建处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FC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BE6D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F8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6E03B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97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校友工作办公室/教育发展基金会管理办公室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BD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841B3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7D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35B16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F4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基础教育管理办公室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F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58649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A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78C4F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9A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后勤保障处/后勤服务集团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3A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33A73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4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48D6C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3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广西高等学校师资培训中心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76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8EDCC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2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7E04B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C6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F5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4BD01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9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42D67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40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创新创业学院/成果转化中心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0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B277A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8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08D20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AF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校医院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9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AD3FA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0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5EF79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19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图书馆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F7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B1D38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EF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5D4DC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4C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网络信息中心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1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03FA7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D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5441B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77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学报编辑部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15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9F842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AC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3EE48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1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档案馆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BA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C733C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95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06FAB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0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广西师范大学出版社集团有限公司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4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7D783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C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7F60E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8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广西师范大学附属中学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4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7378B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30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43827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12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广西师范大学附属外国语学校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F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430A6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B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40346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5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桂林市卓然学校（广西师范大学附属卓然学校）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9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C6B13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2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bookmarkEnd w:id="0"/>
    </w:tbl>
    <w:p w14:paraId="51FE9C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A5B2D"/>
    <w:rsid w:val="0FE8038D"/>
    <w:rsid w:val="224469E3"/>
    <w:rsid w:val="2566231C"/>
    <w:rsid w:val="348152CF"/>
    <w:rsid w:val="382C77AC"/>
    <w:rsid w:val="383938AF"/>
    <w:rsid w:val="3A2F0357"/>
    <w:rsid w:val="4744470D"/>
    <w:rsid w:val="58A368C3"/>
    <w:rsid w:val="5D391D90"/>
    <w:rsid w:val="639B28D6"/>
    <w:rsid w:val="64CF6BAD"/>
    <w:rsid w:val="7F5B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41"/>
    <w:basedOn w:val="4"/>
    <w:qFormat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  <w:style w:type="character" w:customStyle="1" w:styleId="10">
    <w:name w:val="font51"/>
    <w:basedOn w:val="4"/>
    <w:qFormat/>
    <w:uiPriority w:val="0"/>
    <w:rPr>
      <w:rFonts w:hint="eastAsia" w:ascii="宋体" w:hAnsi="宋体" w:eastAsia="宋体" w:cs="宋体"/>
      <w:color w:val="808080"/>
      <w:sz w:val="22"/>
      <w:szCs w:val="22"/>
      <w:u w:val="none"/>
    </w:rPr>
  </w:style>
  <w:style w:type="character" w:customStyle="1" w:styleId="11">
    <w:name w:val="font61"/>
    <w:basedOn w:val="4"/>
    <w:qFormat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632</Words>
  <Characters>648</Characters>
  <Lines>0</Lines>
  <Paragraphs>0</Paragraphs>
  <TotalTime>18</TotalTime>
  <ScaleCrop>false</ScaleCrop>
  <LinksUpToDate>false</LinksUpToDate>
  <CharactersWithSpaces>648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蒋志秀</cp:lastModifiedBy>
  <dcterms:modified xsi:type="dcterms:W3CDTF">2025-12-27T05:37:38Z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963283D9F18E4A06914C1B4B1244D62C</vt:lpwstr>
  </property>
  <property fmtid="{D5CDD505-2E9C-101B-9397-08002B2CF9AE}" pid="4" name="KSOTemplateDocerSaveRecord">
    <vt:lpwstr>eyJoZGlkIjoiMjY1YmEyZDIwOGFiNWE0ZDE3MTg3NmJjYzRiZTk4OWMiLCJ1c2VySWQiOiIxOTg5ODMyNzAifQ==</vt:lpwstr>
  </property>
</Properties>
</file>