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bookmarkStart w:id="2" w:name="_GoBack"/>
      <w:r>
        <w:rPr>
          <w:rFonts w:hint="eastAsia"/>
        </w:rPr>
        <w:t>一网通办中国学生出国（境）申请流程操作手册</w:t>
      </w:r>
      <w:bookmarkEnd w:id="2"/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有疑问，请联系国际处廖老师，电话：0773-5857151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6479F6EF-BB61-4751-8876-B0C3CFF02F4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2025-09-26T07:46:08Z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