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4C7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 w14:paraId="753256C9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广西廉政建设研究中心2025年度“廉·行”廉洁文化建设</w:t>
      </w:r>
    </w:p>
    <w:p w14:paraId="0E211271"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专项课题立项一览表</w:t>
      </w:r>
    </w:p>
    <w:tbl>
      <w:tblPr>
        <w:tblStyle w:val="4"/>
        <w:tblW w:w="10441" w:type="dxa"/>
        <w:tblInd w:w="-1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490"/>
        <w:gridCol w:w="2881"/>
        <w:gridCol w:w="1338"/>
        <w:gridCol w:w="1681"/>
        <w:gridCol w:w="1163"/>
        <w:gridCol w:w="1163"/>
      </w:tblGrid>
      <w:tr w14:paraId="3B9F4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25" w:type="dxa"/>
            <w:vAlign w:val="center"/>
          </w:tcPr>
          <w:p w14:paraId="1571D59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90" w:type="dxa"/>
            <w:vAlign w:val="center"/>
          </w:tcPr>
          <w:p w14:paraId="6187591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2881" w:type="dxa"/>
            <w:vAlign w:val="center"/>
          </w:tcPr>
          <w:p w14:paraId="574335F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338" w:type="dxa"/>
            <w:vAlign w:val="center"/>
          </w:tcPr>
          <w:p w14:paraId="61D922C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  <w:p w14:paraId="6900017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81" w:type="dxa"/>
            <w:vAlign w:val="center"/>
          </w:tcPr>
          <w:p w14:paraId="1002DCA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163" w:type="dxa"/>
            <w:vAlign w:val="center"/>
          </w:tcPr>
          <w:p w14:paraId="0EB39B0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立项建设经费（元）</w:t>
            </w:r>
          </w:p>
        </w:tc>
        <w:tc>
          <w:tcPr>
            <w:tcW w:w="1163" w:type="dxa"/>
            <w:vAlign w:val="center"/>
          </w:tcPr>
          <w:p w14:paraId="203F28F7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 w14:paraId="23FB6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25" w:type="dxa"/>
            <w:vAlign w:val="center"/>
          </w:tcPr>
          <w:p w14:paraId="74CDB87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90" w:type="dxa"/>
            <w:vAlign w:val="center"/>
          </w:tcPr>
          <w:p w14:paraId="4140D3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LXKT202501</w:t>
            </w:r>
          </w:p>
        </w:tc>
        <w:tc>
          <w:tcPr>
            <w:tcW w:w="2881" w:type="dxa"/>
            <w:vAlign w:val="center"/>
          </w:tcPr>
          <w:p w14:paraId="6B009DE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格物探理 以廉润心</w:t>
            </w:r>
          </w:p>
        </w:tc>
        <w:tc>
          <w:tcPr>
            <w:tcW w:w="1338" w:type="dxa"/>
            <w:vAlign w:val="center"/>
          </w:tcPr>
          <w:p w14:paraId="599CF24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曹庆</w:t>
            </w:r>
          </w:p>
        </w:tc>
        <w:tc>
          <w:tcPr>
            <w:tcW w:w="1681" w:type="dxa"/>
            <w:vAlign w:val="center"/>
          </w:tcPr>
          <w:p w14:paraId="5A21547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物理科学与技术学院</w:t>
            </w:r>
          </w:p>
        </w:tc>
        <w:tc>
          <w:tcPr>
            <w:tcW w:w="1163" w:type="dxa"/>
            <w:vAlign w:val="center"/>
          </w:tcPr>
          <w:p w14:paraId="6E512D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Merge w:val="restart"/>
            <w:vAlign w:val="center"/>
          </w:tcPr>
          <w:p w14:paraId="1B47714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2024年首批立项优秀结题</w:t>
            </w:r>
          </w:p>
        </w:tc>
      </w:tr>
      <w:tr w14:paraId="7600F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0065583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90" w:type="dxa"/>
            <w:vAlign w:val="center"/>
          </w:tcPr>
          <w:p w14:paraId="5D8DCA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LXKT202502</w:t>
            </w:r>
          </w:p>
        </w:tc>
        <w:tc>
          <w:tcPr>
            <w:tcW w:w="2881" w:type="dxa"/>
            <w:vAlign w:val="center"/>
          </w:tcPr>
          <w:p w14:paraId="041ECC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校史看廉</w:t>
            </w:r>
          </w:p>
        </w:tc>
        <w:tc>
          <w:tcPr>
            <w:tcW w:w="1338" w:type="dxa"/>
            <w:vAlign w:val="center"/>
          </w:tcPr>
          <w:p w14:paraId="66B832C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谢婷婷</w:t>
            </w:r>
          </w:p>
        </w:tc>
        <w:tc>
          <w:tcPr>
            <w:tcW w:w="1681" w:type="dxa"/>
            <w:vAlign w:val="center"/>
          </w:tcPr>
          <w:p w14:paraId="1873040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1163" w:type="dxa"/>
            <w:vAlign w:val="center"/>
          </w:tcPr>
          <w:p w14:paraId="7BB914B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Merge w:val="continue"/>
            <w:vAlign w:val="center"/>
          </w:tcPr>
          <w:p w14:paraId="2E0C87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4F3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2336BBE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90" w:type="dxa"/>
            <w:vAlign w:val="center"/>
          </w:tcPr>
          <w:p w14:paraId="29C643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LXKT202503</w:t>
            </w:r>
          </w:p>
        </w:tc>
        <w:tc>
          <w:tcPr>
            <w:tcW w:w="2881" w:type="dxa"/>
            <w:vAlign w:val="center"/>
          </w:tcPr>
          <w:p w14:paraId="7698216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设计建“廉”启智润心</w:t>
            </w:r>
          </w:p>
        </w:tc>
        <w:tc>
          <w:tcPr>
            <w:tcW w:w="1338" w:type="dxa"/>
            <w:vAlign w:val="center"/>
          </w:tcPr>
          <w:p w14:paraId="4A54F3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徐晨帆</w:t>
            </w:r>
          </w:p>
        </w:tc>
        <w:tc>
          <w:tcPr>
            <w:tcW w:w="1681" w:type="dxa"/>
            <w:vAlign w:val="center"/>
          </w:tcPr>
          <w:p w14:paraId="4720D2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1163" w:type="dxa"/>
            <w:vAlign w:val="center"/>
          </w:tcPr>
          <w:p w14:paraId="1F233AB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Merge w:val="continue"/>
            <w:vAlign w:val="center"/>
          </w:tcPr>
          <w:p w14:paraId="707CCD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D53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42DEA4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90" w:type="dxa"/>
            <w:vAlign w:val="center"/>
          </w:tcPr>
          <w:p w14:paraId="45D5F41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LXKT202504</w:t>
            </w:r>
          </w:p>
        </w:tc>
        <w:tc>
          <w:tcPr>
            <w:tcW w:w="2881" w:type="dxa"/>
            <w:vAlign w:val="center"/>
          </w:tcPr>
          <w:p w14:paraId="7E82428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月泉独秀</w:t>
            </w:r>
          </w:p>
        </w:tc>
        <w:tc>
          <w:tcPr>
            <w:tcW w:w="1338" w:type="dxa"/>
            <w:vAlign w:val="center"/>
          </w:tcPr>
          <w:p w14:paraId="1004E7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黄琳</w:t>
            </w:r>
          </w:p>
        </w:tc>
        <w:tc>
          <w:tcPr>
            <w:tcW w:w="1681" w:type="dxa"/>
            <w:vAlign w:val="center"/>
          </w:tcPr>
          <w:p w14:paraId="0E6591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历史文化与旅游学院</w:t>
            </w:r>
          </w:p>
        </w:tc>
        <w:tc>
          <w:tcPr>
            <w:tcW w:w="1163" w:type="dxa"/>
            <w:vAlign w:val="center"/>
          </w:tcPr>
          <w:p w14:paraId="4CD9D6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Merge w:val="continue"/>
            <w:vAlign w:val="center"/>
          </w:tcPr>
          <w:p w14:paraId="7A32BF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4E7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67EF46D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490" w:type="dxa"/>
            <w:vAlign w:val="center"/>
          </w:tcPr>
          <w:p w14:paraId="2A8E91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LXKT202505</w:t>
            </w:r>
          </w:p>
        </w:tc>
        <w:tc>
          <w:tcPr>
            <w:tcW w:w="2881" w:type="dxa"/>
            <w:vAlign w:val="center"/>
          </w:tcPr>
          <w:p w14:paraId="419D9F3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人文清风 书香廉影</w:t>
            </w:r>
          </w:p>
        </w:tc>
        <w:tc>
          <w:tcPr>
            <w:tcW w:w="1338" w:type="dxa"/>
            <w:vAlign w:val="center"/>
          </w:tcPr>
          <w:p w14:paraId="0FA7EF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郭展炜</w:t>
            </w:r>
          </w:p>
        </w:tc>
        <w:tc>
          <w:tcPr>
            <w:tcW w:w="1681" w:type="dxa"/>
            <w:vAlign w:val="center"/>
          </w:tcPr>
          <w:p w14:paraId="219FAC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广西师范大学出版社集团有限公司</w:t>
            </w:r>
          </w:p>
        </w:tc>
        <w:tc>
          <w:tcPr>
            <w:tcW w:w="1163" w:type="dxa"/>
            <w:vAlign w:val="center"/>
          </w:tcPr>
          <w:p w14:paraId="26442E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Merge w:val="continue"/>
            <w:vAlign w:val="center"/>
          </w:tcPr>
          <w:p w14:paraId="4FA183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4EBE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207A39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490" w:type="dxa"/>
            <w:vAlign w:val="center"/>
          </w:tcPr>
          <w:p w14:paraId="0BE5D3D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LXKT202506</w:t>
            </w:r>
          </w:p>
        </w:tc>
        <w:tc>
          <w:tcPr>
            <w:tcW w:w="2881" w:type="dxa"/>
            <w:vAlign w:val="center"/>
          </w:tcPr>
          <w:p w14:paraId="6003D3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法韵清风 法镜映廉</w:t>
            </w:r>
          </w:p>
        </w:tc>
        <w:tc>
          <w:tcPr>
            <w:tcW w:w="1338" w:type="dxa"/>
            <w:vAlign w:val="center"/>
          </w:tcPr>
          <w:p w14:paraId="033F96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钟婉莹</w:t>
            </w:r>
          </w:p>
        </w:tc>
        <w:tc>
          <w:tcPr>
            <w:tcW w:w="1681" w:type="dxa"/>
            <w:vAlign w:val="center"/>
          </w:tcPr>
          <w:p w14:paraId="4144AE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法学院/</w:t>
            </w:r>
          </w:p>
          <w:p w14:paraId="29B7C44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律师学院</w:t>
            </w:r>
          </w:p>
        </w:tc>
        <w:tc>
          <w:tcPr>
            <w:tcW w:w="1163" w:type="dxa"/>
            <w:vAlign w:val="center"/>
          </w:tcPr>
          <w:p w14:paraId="3FD338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Merge w:val="continue"/>
            <w:vAlign w:val="center"/>
          </w:tcPr>
          <w:p w14:paraId="1D7A92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2D1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4F25606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90" w:type="dxa"/>
            <w:vAlign w:val="center"/>
          </w:tcPr>
          <w:p w14:paraId="7D006D9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LXKT202507</w:t>
            </w:r>
          </w:p>
        </w:tc>
        <w:tc>
          <w:tcPr>
            <w:tcW w:w="2881" w:type="dxa"/>
            <w:vAlign w:val="center"/>
          </w:tcPr>
          <w:p w14:paraId="27AE85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望道廉心</w:t>
            </w:r>
          </w:p>
        </w:tc>
        <w:tc>
          <w:tcPr>
            <w:tcW w:w="1338" w:type="dxa"/>
            <w:vAlign w:val="center"/>
          </w:tcPr>
          <w:p w14:paraId="1C42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蒋丽琳</w:t>
            </w:r>
          </w:p>
        </w:tc>
        <w:tc>
          <w:tcPr>
            <w:tcW w:w="1681" w:type="dxa"/>
            <w:vAlign w:val="center"/>
          </w:tcPr>
          <w:p w14:paraId="59D6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党委研究生工作部/</w:t>
            </w:r>
          </w:p>
          <w:p w14:paraId="02FD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研究生院</w:t>
            </w:r>
          </w:p>
        </w:tc>
        <w:tc>
          <w:tcPr>
            <w:tcW w:w="1163" w:type="dxa"/>
            <w:vAlign w:val="center"/>
          </w:tcPr>
          <w:p w14:paraId="31A375A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1328C0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C35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7E1B30A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90" w:type="dxa"/>
            <w:vAlign w:val="center"/>
          </w:tcPr>
          <w:p w14:paraId="0D026B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LXKT202508</w:t>
            </w:r>
          </w:p>
        </w:tc>
        <w:tc>
          <w:tcPr>
            <w:tcW w:w="2881" w:type="dxa"/>
            <w:vAlign w:val="center"/>
          </w:tcPr>
          <w:p w14:paraId="6EE385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清风化雨 廉芯药香</w:t>
            </w:r>
          </w:p>
        </w:tc>
        <w:tc>
          <w:tcPr>
            <w:tcW w:w="1338" w:type="dxa"/>
            <w:vAlign w:val="center"/>
          </w:tcPr>
          <w:p w14:paraId="22DB3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农智杰</w:t>
            </w:r>
          </w:p>
        </w:tc>
        <w:tc>
          <w:tcPr>
            <w:tcW w:w="1681" w:type="dxa"/>
            <w:vAlign w:val="center"/>
          </w:tcPr>
          <w:p w14:paraId="03CD9C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化学与药学</w:t>
            </w:r>
          </w:p>
          <w:p w14:paraId="48A141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163" w:type="dxa"/>
            <w:vAlign w:val="center"/>
          </w:tcPr>
          <w:p w14:paraId="13200A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53BAD2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19B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3C1355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490" w:type="dxa"/>
            <w:vAlign w:val="center"/>
          </w:tcPr>
          <w:p w14:paraId="6AC01DE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LXKT202509</w:t>
            </w:r>
          </w:p>
        </w:tc>
        <w:tc>
          <w:tcPr>
            <w:tcW w:w="2881" w:type="dxa"/>
            <w:vAlign w:val="center"/>
          </w:tcPr>
          <w:p w14:paraId="7934D9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漓水清莲</w:t>
            </w:r>
          </w:p>
        </w:tc>
        <w:tc>
          <w:tcPr>
            <w:tcW w:w="1338" w:type="dxa"/>
            <w:vAlign w:val="center"/>
          </w:tcPr>
          <w:p w14:paraId="36D444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郑国辉</w:t>
            </w:r>
          </w:p>
        </w:tc>
        <w:tc>
          <w:tcPr>
            <w:tcW w:w="1681" w:type="dxa"/>
            <w:vAlign w:val="center"/>
          </w:tcPr>
          <w:p w14:paraId="059777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图书馆</w:t>
            </w:r>
          </w:p>
        </w:tc>
        <w:tc>
          <w:tcPr>
            <w:tcW w:w="1163" w:type="dxa"/>
            <w:vAlign w:val="center"/>
          </w:tcPr>
          <w:p w14:paraId="10E1A2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15411F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0440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1B819F8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90" w:type="dxa"/>
            <w:vAlign w:val="center"/>
          </w:tcPr>
          <w:p w14:paraId="307D93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881" w:type="dxa"/>
            <w:vAlign w:val="center"/>
          </w:tcPr>
          <w:p w14:paraId="659A68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译典以廉 赓续风清</w:t>
            </w:r>
          </w:p>
        </w:tc>
        <w:tc>
          <w:tcPr>
            <w:tcW w:w="1338" w:type="dxa"/>
            <w:vAlign w:val="center"/>
          </w:tcPr>
          <w:p w14:paraId="68B111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尹 姬</w:t>
            </w:r>
          </w:p>
        </w:tc>
        <w:tc>
          <w:tcPr>
            <w:tcW w:w="1681" w:type="dxa"/>
            <w:vAlign w:val="center"/>
          </w:tcPr>
          <w:p w14:paraId="4AABB0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1163" w:type="dxa"/>
            <w:vAlign w:val="center"/>
          </w:tcPr>
          <w:p w14:paraId="5AAD2AF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0C9AF0E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31F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1CABE9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490" w:type="dxa"/>
            <w:vAlign w:val="center"/>
          </w:tcPr>
          <w:p w14:paraId="1BA03F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881" w:type="dxa"/>
            <w:vAlign w:val="center"/>
          </w:tcPr>
          <w:p w14:paraId="6DADD2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廉润八桂 四维赋能</w:t>
            </w:r>
          </w:p>
        </w:tc>
        <w:tc>
          <w:tcPr>
            <w:tcW w:w="1338" w:type="dxa"/>
            <w:vAlign w:val="center"/>
          </w:tcPr>
          <w:p w14:paraId="1D581E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 涛</w:t>
            </w:r>
          </w:p>
        </w:tc>
        <w:tc>
          <w:tcPr>
            <w:tcW w:w="1681" w:type="dxa"/>
            <w:vAlign w:val="center"/>
          </w:tcPr>
          <w:p w14:paraId="1F1561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党委组织部/干部教育培训学院</w:t>
            </w:r>
          </w:p>
        </w:tc>
        <w:tc>
          <w:tcPr>
            <w:tcW w:w="1163" w:type="dxa"/>
            <w:vAlign w:val="center"/>
          </w:tcPr>
          <w:p w14:paraId="70D6C0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21D60A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F785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23723B5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490" w:type="dxa"/>
            <w:vAlign w:val="center"/>
          </w:tcPr>
          <w:p w14:paraId="19338A7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881" w:type="dxa"/>
            <w:vAlign w:val="center"/>
          </w:tcPr>
          <w:p w14:paraId="07ECD3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清风浸润 廉脉相承</w:t>
            </w:r>
          </w:p>
        </w:tc>
        <w:tc>
          <w:tcPr>
            <w:tcW w:w="1338" w:type="dxa"/>
            <w:vAlign w:val="center"/>
          </w:tcPr>
          <w:p w14:paraId="173BA5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张小文</w:t>
            </w:r>
          </w:p>
        </w:tc>
        <w:tc>
          <w:tcPr>
            <w:tcW w:w="1681" w:type="dxa"/>
            <w:vAlign w:val="center"/>
          </w:tcPr>
          <w:p w14:paraId="75814C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档案馆</w:t>
            </w:r>
          </w:p>
        </w:tc>
        <w:tc>
          <w:tcPr>
            <w:tcW w:w="1163" w:type="dxa"/>
            <w:vAlign w:val="center"/>
          </w:tcPr>
          <w:p w14:paraId="6BE12D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79212D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03C7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25" w:type="dxa"/>
            <w:vAlign w:val="center"/>
          </w:tcPr>
          <w:p w14:paraId="7B4CE5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490" w:type="dxa"/>
            <w:vAlign w:val="center"/>
          </w:tcPr>
          <w:p w14:paraId="022E33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881" w:type="dxa"/>
            <w:vAlign w:val="center"/>
          </w:tcPr>
          <w:p w14:paraId="3F2E86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廉润财行 财教廉行</w:t>
            </w:r>
          </w:p>
        </w:tc>
        <w:tc>
          <w:tcPr>
            <w:tcW w:w="1338" w:type="dxa"/>
            <w:vAlign w:val="center"/>
          </w:tcPr>
          <w:p w14:paraId="3B37ED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霍晓萍</w:t>
            </w:r>
          </w:p>
        </w:tc>
        <w:tc>
          <w:tcPr>
            <w:tcW w:w="1681" w:type="dxa"/>
            <w:vAlign w:val="center"/>
          </w:tcPr>
          <w:p w14:paraId="17EFF3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财务处</w:t>
            </w:r>
          </w:p>
        </w:tc>
        <w:tc>
          <w:tcPr>
            <w:tcW w:w="1163" w:type="dxa"/>
            <w:vAlign w:val="center"/>
          </w:tcPr>
          <w:p w14:paraId="35CA13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5F56C4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D6C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3C06B6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490" w:type="dxa"/>
            <w:vAlign w:val="center"/>
          </w:tcPr>
          <w:p w14:paraId="25E33BD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881" w:type="dxa"/>
            <w:vAlign w:val="center"/>
          </w:tcPr>
          <w:p w14:paraId="02BED68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党建领航 廉润初心 </w:t>
            </w:r>
          </w:p>
        </w:tc>
        <w:tc>
          <w:tcPr>
            <w:tcW w:w="1338" w:type="dxa"/>
            <w:vAlign w:val="center"/>
          </w:tcPr>
          <w:p w14:paraId="260C7A1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吴凡波</w:t>
            </w:r>
          </w:p>
        </w:tc>
        <w:tc>
          <w:tcPr>
            <w:tcW w:w="1681" w:type="dxa"/>
            <w:vAlign w:val="center"/>
          </w:tcPr>
          <w:p w14:paraId="010FC2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党委办公室/督查督办</w:t>
            </w:r>
          </w:p>
          <w:p w14:paraId="6FF98BE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办公室</w:t>
            </w:r>
          </w:p>
        </w:tc>
        <w:tc>
          <w:tcPr>
            <w:tcW w:w="1163" w:type="dxa"/>
            <w:vAlign w:val="center"/>
          </w:tcPr>
          <w:p w14:paraId="46A5FEC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7B36D1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6357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559718C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490" w:type="dxa"/>
            <w:vAlign w:val="center"/>
          </w:tcPr>
          <w:p w14:paraId="0F2817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881" w:type="dxa"/>
            <w:vAlign w:val="center"/>
          </w:tcPr>
          <w:p w14:paraId="6CAE7B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廉融师训 创新践行</w:t>
            </w:r>
            <w:bookmarkStart w:id="0" w:name="_GoBack"/>
            <w:bookmarkEnd w:id="0"/>
          </w:p>
        </w:tc>
        <w:tc>
          <w:tcPr>
            <w:tcW w:w="1338" w:type="dxa"/>
            <w:vAlign w:val="center"/>
          </w:tcPr>
          <w:p w14:paraId="174C59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王利利</w:t>
            </w:r>
          </w:p>
        </w:tc>
        <w:tc>
          <w:tcPr>
            <w:tcW w:w="1681" w:type="dxa"/>
            <w:vAlign w:val="center"/>
          </w:tcPr>
          <w:p w14:paraId="53974A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广西高等学校师资培训中心</w:t>
            </w:r>
          </w:p>
        </w:tc>
        <w:tc>
          <w:tcPr>
            <w:tcW w:w="1163" w:type="dxa"/>
            <w:vAlign w:val="center"/>
          </w:tcPr>
          <w:p w14:paraId="18169E5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374D3D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ED4F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2592AB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490" w:type="dxa"/>
            <w:vAlign w:val="center"/>
          </w:tcPr>
          <w:p w14:paraId="37B2CFA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881" w:type="dxa"/>
            <w:vAlign w:val="center"/>
          </w:tcPr>
          <w:p w14:paraId="32791A6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文苑廉韵</w:t>
            </w:r>
          </w:p>
        </w:tc>
        <w:tc>
          <w:tcPr>
            <w:tcW w:w="1338" w:type="dxa"/>
            <w:vAlign w:val="center"/>
          </w:tcPr>
          <w:p w14:paraId="7A2FDB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尹满鹏</w:t>
            </w:r>
          </w:p>
        </w:tc>
        <w:tc>
          <w:tcPr>
            <w:tcW w:w="1681" w:type="dxa"/>
            <w:vAlign w:val="center"/>
          </w:tcPr>
          <w:p w14:paraId="7A3E2B8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文学院/新闻与传播学院</w:t>
            </w:r>
          </w:p>
        </w:tc>
        <w:tc>
          <w:tcPr>
            <w:tcW w:w="1163" w:type="dxa"/>
            <w:vAlign w:val="center"/>
          </w:tcPr>
          <w:p w14:paraId="7033B7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68C6E6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75B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7E14BFA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490" w:type="dxa"/>
            <w:vAlign w:val="center"/>
          </w:tcPr>
          <w:p w14:paraId="7393888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LXKT202517</w:t>
            </w:r>
          </w:p>
        </w:tc>
        <w:tc>
          <w:tcPr>
            <w:tcW w:w="2881" w:type="dxa"/>
            <w:vAlign w:val="center"/>
          </w:tcPr>
          <w:p w14:paraId="1E596F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“剧”焦清廉</w:t>
            </w:r>
          </w:p>
        </w:tc>
        <w:tc>
          <w:tcPr>
            <w:tcW w:w="1338" w:type="dxa"/>
            <w:vAlign w:val="center"/>
          </w:tcPr>
          <w:p w14:paraId="1DCB05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苏 宝</w:t>
            </w:r>
          </w:p>
        </w:tc>
        <w:tc>
          <w:tcPr>
            <w:tcW w:w="1681" w:type="dxa"/>
            <w:vAlign w:val="center"/>
          </w:tcPr>
          <w:p w14:paraId="6BCE62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教育学部/教师教育学院(田家炳教育书院)</w:t>
            </w:r>
          </w:p>
        </w:tc>
        <w:tc>
          <w:tcPr>
            <w:tcW w:w="1163" w:type="dxa"/>
            <w:vAlign w:val="center"/>
          </w:tcPr>
          <w:p w14:paraId="58B2D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52F526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F0F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49B7660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490" w:type="dxa"/>
            <w:vAlign w:val="center"/>
          </w:tcPr>
          <w:p w14:paraId="6B24F50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LXKT202518</w:t>
            </w:r>
          </w:p>
        </w:tc>
        <w:tc>
          <w:tcPr>
            <w:tcW w:w="2881" w:type="dxa"/>
            <w:vAlign w:val="center"/>
          </w:tcPr>
          <w:p w14:paraId="187766C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植谱清风</w:t>
            </w:r>
          </w:p>
        </w:tc>
        <w:tc>
          <w:tcPr>
            <w:tcW w:w="1338" w:type="dxa"/>
            <w:vAlign w:val="center"/>
          </w:tcPr>
          <w:p w14:paraId="6107634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 洁</w:t>
            </w:r>
          </w:p>
        </w:tc>
        <w:tc>
          <w:tcPr>
            <w:tcW w:w="1681" w:type="dxa"/>
            <w:vAlign w:val="center"/>
          </w:tcPr>
          <w:p w14:paraId="455D360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生命科学学院</w:t>
            </w:r>
          </w:p>
        </w:tc>
        <w:tc>
          <w:tcPr>
            <w:tcW w:w="1163" w:type="dxa"/>
            <w:vAlign w:val="center"/>
          </w:tcPr>
          <w:p w14:paraId="2FB9D5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16097C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2CA3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04F128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490" w:type="dxa"/>
            <w:vAlign w:val="center"/>
          </w:tcPr>
          <w:p w14:paraId="73B22B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LXKT202519</w:t>
            </w:r>
          </w:p>
        </w:tc>
        <w:tc>
          <w:tcPr>
            <w:tcW w:w="2881" w:type="dxa"/>
            <w:vAlign w:val="center"/>
          </w:tcPr>
          <w:p w14:paraId="7B600DE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古莲清风 职启廉韵</w:t>
            </w:r>
          </w:p>
        </w:tc>
        <w:tc>
          <w:tcPr>
            <w:tcW w:w="1338" w:type="dxa"/>
            <w:vAlign w:val="center"/>
          </w:tcPr>
          <w:p w14:paraId="719D03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王颐宁</w:t>
            </w:r>
          </w:p>
        </w:tc>
        <w:tc>
          <w:tcPr>
            <w:tcW w:w="1681" w:type="dxa"/>
            <w:vAlign w:val="center"/>
          </w:tcPr>
          <w:p w14:paraId="1855B4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1163" w:type="dxa"/>
            <w:vAlign w:val="center"/>
          </w:tcPr>
          <w:p w14:paraId="60B69A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04A828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E0AD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3EA038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490" w:type="dxa"/>
            <w:vAlign w:val="center"/>
          </w:tcPr>
          <w:p w14:paraId="16C0C56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LXKT202520</w:t>
            </w:r>
          </w:p>
        </w:tc>
        <w:tc>
          <w:tcPr>
            <w:tcW w:w="2881" w:type="dxa"/>
            <w:vAlign w:val="center"/>
          </w:tcPr>
          <w:p w14:paraId="32B401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体健风清</w:t>
            </w:r>
          </w:p>
        </w:tc>
        <w:tc>
          <w:tcPr>
            <w:tcW w:w="1338" w:type="dxa"/>
            <w:vAlign w:val="center"/>
          </w:tcPr>
          <w:p w14:paraId="63051B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 俏</w:t>
            </w:r>
          </w:p>
        </w:tc>
        <w:tc>
          <w:tcPr>
            <w:tcW w:w="1681" w:type="dxa"/>
            <w:vAlign w:val="center"/>
          </w:tcPr>
          <w:p w14:paraId="61248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体育与健康学院</w:t>
            </w:r>
          </w:p>
        </w:tc>
        <w:tc>
          <w:tcPr>
            <w:tcW w:w="1163" w:type="dxa"/>
            <w:vAlign w:val="center"/>
          </w:tcPr>
          <w:p w14:paraId="1B6905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3CC570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91BF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4D8AA02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490" w:type="dxa"/>
            <w:vAlign w:val="center"/>
          </w:tcPr>
          <w:p w14:paraId="1C6DE06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LXKT202521</w:t>
            </w:r>
          </w:p>
        </w:tc>
        <w:tc>
          <w:tcPr>
            <w:tcW w:w="2881" w:type="dxa"/>
            <w:vAlign w:val="center"/>
          </w:tcPr>
          <w:p w14:paraId="779DC68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廉心石语</w:t>
            </w:r>
          </w:p>
        </w:tc>
        <w:tc>
          <w:tcPr>
            <w:tcW w:w="1338" w:type="dxa"/>
            <w:vAlign w:val="center"/>
          </w:tcPr>
          <w:p w14:paraId="405C84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汤明旭</w:t>
            </w:r>
          </w:p>
        </w:tc>
        <w:tc>
          <w:tcPr>
            <w:tcW w:w="1681" w:type="dxa"/>
            <w:vAlign w:val="center"/>
          </w:tcPr>
          <w:p w14:paraId="632F481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环境与资源学院</w:t>
            </w:r>
          </w:p>
        </w:tc>
        <w:tc>
          <w:tcPr>
            <w:tcW w:w="1163" w:type="dxa"/>
            <w:vAlign w:val="center"/>
          </w:tcPr>
          <w:p w14:paraId="5410B1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57AC87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1A9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26A0F2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490" w:type="dxa"/>
            <w:vAlign w:val="center"/>
          </w:tcPr>
          <w:p w14:paraId="6903D73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LXKT202522</w:t>
            </w:r>
          </w:p>
        </w:tc>
        <w:tc>
          <w:tcPr>
            <w:tcW w:w="2881" w:type="dxa"/>
            <w:vAlign w:val="center"/>
          </w:tcPr>
          <w:p w14:paraId="069D6E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清音廉律 艺润校园</w:t>
            </w:r>
          </w:p>
        </w:tc>
        <w:tc>
          <w:tcPr>
            <w:tcW w:w="1338" w:type="dxa"/>
            <w:vAlign w:val="center"/>
          </w:tcPr>
          <w:p w14:paraId="19573A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陈利涛</w:t>
            </w:r>
          </w:p>
        </w:tc>
        <w:tc>
          <w:tcPr>
            <w:tcW w:w="1681" w:type="dxa"/>
            <w:vAlign w:val="center"/>
          </w:tcPr>
          <w:p w14:paraId="6D1200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音乐学院</w:t>
            </w:r>
          </w:p>
        </w:tc>
        <w:tc>
          <w:tcPr>
            <w:tcW w:w="1163" w:type="dxa"/>
            <w:vAlign w:val="center"/>
          </w:tcPr>
          <w:p w14:paraId="70E486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7D091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AA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356E69B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490" w:type="dxa"/>
            <w:vAlign w:val="center"/>
          </w:tcPr>
          <w:p w14:paraId="698589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LXKT202523</w:t>
            </w:r>
          </w:p>
        </w:tc>
        <w:tc>
          <w:tcPr>
            <w:tcW w:w="2881" w:type="dxa"/>
            <w:vAlign w:val="center"/>
          </w:tcPr>
          <w:p w14:paraId="0864F1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墨润廉心 笔扬清风</w:t>
            </w:r>
          </w:p>
        </w:tc>
        <w:tc>
          <w:tcPr>
            <w:tcW w:w="1338" w:type="dxa"/>
            <w:vAlign w:val="center"/>
          </w:tcPr>
          <w:p w14:paraId="0A34E6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吕宁儿</w:t>
            </w:r>
          </w:p>
        </w:tc>
        <w:tc>
          <w:tcPr>
            <w:tcW w:w="1681" w:type="dxa"/>
            <w:vAlign w:val="center"/>
          </w:tcPr>
          <w:p w14:paraId="5E63AA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美术学院</w:t>
            </w:r>
          </w:p>
        </w:tc>
        <w:tc>
          <w:tcPr>
            <w:tcW w:w="1163" w:type="dxa"/>
            <w:vAlign w:val="center"/>
          </w:tcPr>
          <w:p w14:paraId="1724D3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327D66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96D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1B894D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490" w:type="dxa"/>
            <w:vAlign w:val="center"/>
          </w:tcPr>
          <w:p w14:paraId="3774BBEE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LXKT202524</w:t>
            </w:r>
          </w:p>
        </w:tc>
        <w:tc>
          <w:tcPr>
            <w:tcW w:w="2881" w:type="dxa"/>
            <w:vAlign w:val="center"/>
          </w:tcPr>
          <w:p w14:paraId="6E955B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政以廉基 公与之行</w:t>
            </w:r>
          </w:p>
        </w:tc>
        <w:tc>
          <w:tcPr>
            <w:tcW w:w="1338" w:type="dxa"/>
            <w:vAlign w:val="center"/>
          </w:tcPr>
          <w:p w14:paraId="1461CB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钟景清</w:t>
            </w:r>
          </w:p>
        </w:tc>
        <w:tc>
          <w:tcPr>
            <w:tcW w:w="1681" w:type="dxa"/>
            <w:vAlign w:val="center"/>
          </w:tcPr>
          <w:p w14:paraId="1C05BD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政治与公共管理学院</w:t>
            </w:r>
          </w:p>
        </w:tc>
        <w:tc>
          <w:tcPr>
            <w:tcW w:w="1163" w:type="dxa"/>
            <w:vAlign w:val="center"/>
          </w:tcPr>
          <w:p w14:paraId="5506C8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4D0727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6AF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5" w:type="dxa"/>
            <w:vAlign w:val="center"/>
          </w:tcPr>
          <w:p w14:paraId="4C8CCAC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490" w:type="dxa"/>
            <w:vAlign w:val="center"/>
          </w:tcPr>
          <w:p w14:paraId="2362C70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LXKT202525</w:t>
            </w:r>
          </w:p>
        </w:tc>
        <w:tc>
          <w:tcPr>
            <w:tcW w:w="2881" w:type="dxa"/>
            <w:vAlign w:val="center"/>
          </w:tcPr>
          <w:p w14:paraId="16ED29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数绎清风</w:t>
            </w:r>
          </w:p>
        </w:tc>
        <w:tc>
          <w:tcPr>
            <w:tcW w:w="1338" w:type="dxa"/>
            <w:vAlign w:val="center"/>
          </w:tcPr>
          <w:p w14:paraId="0BBD5C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班宁</w:t>
            </w:r>
          </w:p>
        </w:tc>
        <w:tc>
          <w:tcPr>
            <w:tcW w:w="1681" w:type="dxa"/>
            <w:vAlign w:val="center"/>
          </w:tcPr>
          <w:p w14:paraId="21ED1C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数学与统计</w:t>
            </w:r>
          </w:p>
          <w:p w14:paraId="0FD315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163" w:type="dxa"/>
            <w:vAlign w:val="center"/>
          </w:tcPr>
          <w:p w14:paraId="69427B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59B0A1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C6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5" w:type="dxa"/>
            <w:vAlign w:val="center"/>
          </w:tcPr>
          <w:p w14:paraId="31DDB42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490" w:type="dxa"/>
            <w:vAlign w:val="center"/>
          </w:tcPr>
          <w:p w14:paraId="461FCD3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LXKT202526</w:t>
            </w:r>
          </w:p>
        </w:tc>
        <w:tc>
          <w:tcPr>
            <w:tcW w:w="2881" w:type="dxa"/>
            <w:vAlign w:val="center"/>
          </w:tcPr>
          <w:p w14:paraId="4E16E7C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青廉新语 智育清风</w:t>
            </w:r>
          </w:p>
        </w:tc>
        <w:tc>
          <w:tcPr>
            <w:tcW w:w="1338" w:type="dxa"/>
            <w:vAlign w:val="center"/>
          </w:tcPr>
          <w:p w14:paraId="530D61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韦斯门</w:t>
            </w:r>
          </w:p>
        </w:tc>
        <w:tc>
          <w:tcPr>
            <w:tcW w:w="1681" w:type="dxa"/>
            <w:vAlign w:val="center"/>
          </w:tcPr>
          <w:p w14:paraId="41DB5D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校团委</w:t>
            </w:r>
          </w:p>
        </w:tc>
        <w:tc>
          <w:tcPr>
            <w:tcW w:w="1163" w:type="dxa"/>
            <w:vAlign w:val="center"/>
          </w:tcPr>
          <w:p w14:paraId="6E5B09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7DFAD1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7AF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3A9F49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490" w:type="dxa"/>
            <w:vAlign w:val="center"/>
          </w:tcPr>
          <w:p w14:paraId="6377F5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LXKT202527</w:t>
            </w:r>
          </w:p>
        </w:tc>
        <w:tc>
          <w:tcPr>
            <w:tcW w:w="2881" w:type="dxa"/>
            <w:vAlign w:val="center"/>
          </w:tcPr>
          <w:p w14:paraId="4D6176A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清马话廉</w:t>
            </w:r>
          </w:p>
        </w:tc>
        <w:tc>
          <w:tcPr>
            <w:tcW w:w="1338" w:type="dxa"/>
            <w:vAlign w:val="center"/>
          </w:tcPr>
          <w:p w14:paraId="11D9661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黄秋香</w:t>
            </w:r>
          </w:p>
        </w:tc>
        <w:tc>
          <w:tcPr>
            <w:tcW w:w="1681" w:type="dxa"/>
            <w:vAlign w:val="center"/>
          </w:tcPr>
          <w:p w14:paraId="5164F2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163" w:type="dxa"/>
            <w:vAlign w:val="center"/>
          </w:tcPr>
          <w:p w14:paraId="54FBBF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57182F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850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73A661E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490" w:type="dxa"/>
            <w:vAlign w:val="center"/>
          </w:tcPr>
          <w:p w14:paraId="66251E7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LXKT202528</w:t>
            </w:r>
          </w:p>
        </w:tc>
        <w:tc>
          <w:tcPr>
            <w:tcW w:w="2881" w:type="dxa"/>
            <w:vAlign w:val="center"/>
          </w:tcPr>
          <w:p w14:paraId="2E60DF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数智育人 廉润独秀</w:t>
            </w:r>
          </w:p>
        </w:tc>
        <w:tc>
          <w:tcPr>
            <w:tcW w:w="1338" w:type="dxa"/>
            <w:vAlign w:val="center"/>
          </w:tcPr>
          <w:p w14:paraId="2AF456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黄荣幸</w:t>
            </w:r>
          </w:p>
        </w:tc>
        <w:tc>
          <w:tcPr>
            <w:tcW w:w="1681" w:type="dxa"/>
            <w:vAlign w:val="center"/>
          </w:tcPr>
          <w:p w14:paraId="75BF44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党委统战部/机关党委</w:t>
            </w:r>
          </w:p>
        </w:tc>
        <w:tc>
          <w:tcPr>
            <w:tcW w:w="1163" w:type="dxa"/>
            <w:vAlign w:val="center"/>
          </w:tcPr>
          <w:p w14:paraId="253AE8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1FBC16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95E9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74902B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490" w:type="dxa"/>
            <w:vAlign w:val="center"/>
          </w:tcPr>
          <w:p w14:paraId="715DC0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LXKT202539</w:t>
            </w:r>
          </w:p>
        </w:tc>
        <w:tc>
          <w:tcPr>
            <w:tcW w:w="2881" w:type="dxa"/>
            <w:vAlign w:val="center"/>
          </w:tcPr>
          <w:p w14:paraId="071DFBA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医路清风</w:t>
            </w:r>
          </w:p>
        </w:tc>
        <w:tc>
          <w:tcPr>
            <w:tcW w:w="1338" w:type="dxa"/>
            <w:vAlign w:val="center"/>
          </w:tcPr>
          <w:p w14:paraId="024F261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蒙新华</w:t>
            </w:r>
          </w:p>
        </w:tc>
        <w:tc>
          <w:tcPr>
            <w:tcW w:w="1681" w:type="dxa"/>
            <w:vAlign w:val="center"/>
          </w:tcPr>
          <w:p w14:paraId="7E1BB2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校医院</w:t>
            </w:r>
          </w:p>
        </w:tc>
        <w:tc>
          <w:tcPr>
            <w:tcW w:w="1163" w:type="dxa"/>
            <w:vAlign w:val="center"/>
          </w:tcPr>
          <w:p w14:paraId="2923A5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6F7A19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92F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 w14:paraId="1483083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490" w:type="dxa"/>
            <w:vAlign w:val="center"/>
          </w:tcPr>
          <w:p w14:paraId="2921A3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LXKT202530</w:t>
            </w:r>
          </w:p>
        </w:tc>
        <w:tc>
          <w:tcPr>
            <w:tcW w:w="2881" w:type="dxa"/>
            <w:vAlign w:val="center"/>
          </w:tcPr>
          <w:p w14:paraId="2260CF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清廉后勤 以廉促勤</w:t>
            </w:r>
          </w:p>
        </w:tc>
        <w:tc>
          <w:tcPr>
            <w:tcW w:w="1338" w:type="dxa"/>
            <w:vAlign w:val="center"/>
          </w:tcPr>
          <w:p w14:paraId="6FD4A3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 东</w:t>
            </w:r>
          </w:p>
        </w:tc>
        <w:tc>
          <w:tcPr>
            <w:tcW w:w="1681" w:type="dxa"/>
            <w:vAlign w:val="center"/>
          </w:tcPr>
          <w:p w14:paraId="715494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后勤保障处/后勤服务集团</w:t>
            </w:r>
          </w:p>
        </w:tc>
        <w:tc>
          <w:tcPr>
            <w:tcW w:w="1163" w:type="dxa"/>
            <w:vAlign w:val="center"/>
          </w:tcPr>
          <w:p w14:paraId="5B07C8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1163" w:type="dxa"/>
            <w:vAlign w:val="center"/>
          </w:tcPr>
          <w:p w14:paraId="32A8EA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11D02D3">
      <w:pPr>
        <w:jc w:val="left"/>
        <w:rPr>
          <w:rFonts w:hint="default"/>
          <w:b/>
          <w:bCs/>
          <w:sz w:val="30"/>
          <w:szCs w:val="30"/>
          <w:lang w:val="en-US" w:eastAsia="zh-CN"/>
        </w:rPr>
      </w:pPr>
    </w:p>
    <w:sectPr>
      <w:pgSz w:w="11906" w:h="16838"/>
      <w:pgMar w:top="2098" w:right="1293" w:bottom="1701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MTYzYmJhM2FkMmNmZTdmNzA3ZWY3Nzg2NGQ3OTEifQ=="/>
  </w:docVars>
  <w:rsids>
    <w:rsidRoot w:val="00000000"/>
    <w:rsid w:val="029D283D"/>
    <w:rsid w:val="05BE5B43"/>
    <w:rsid w:val="06192D30"/>
    <w:rsid w:val="07B6089C"/>
    <w:rsid w:val="15592F4A"/>
    <w:rsid w:val="1A312A50"/>
    <w:rsid w:val="1BA35913"/>
    <w:rsid w:val="1EAF2C68"/>
    <w:rsid w:val="37FD3FDB"/>
    <w:rsid w:val="3FAF4D51"/>
    <w:rsid w:val="428825FE"/>
    <w:rsid w:val="4D862BCB"/>
    <w:rsid w:val="58670764"/>
    <w:rsid w:val="58D5034F"/>
    <w:rsid w:val="5BB64468"/>
    <w:rsid w:val="5F7B4836"/>
    <w:rsid w:val="701E063B"/>
    <w:rsid w:val="787E0155"/>
    <w:rsid w:val="7BEC5D12"/>
    <w:rsid w:val="7F9B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685</Words>
  <Characters>1072</Characters>
  <Lines>0</Lines>
  <Paragraphs>0</Paragraphs>
  <TotalTime>0</TotalTime>
  <ScaleCrop>false</ScaleCrop>
  <LinksUpToDate>false</LinksUpToDate>
  <CharactersWithSpaces>1095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2024-09-06T19:06:00Z</dcterms:created>
  <dc:creator>24564</dc:creator>
  <cp:lastModifiedBy>浅蓝</cp:lastModifiedBy>
  <dcterms:modified xsi:type="dcterms:W3CDTF">2025-12-10T04:28:14Z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8C3B9F5DB081450BBFE8FD912B925489_12</vt:lpwstr>
  </property>
  <property fmtid="{D5CDD505-2E9C-101B-9397-08002B2CF9AE}" pid="4" name="KSOTemplateDocerSaveRecord">
    <vt:lpwstr>eyJoZGlkIjoiMjRjYWM2M2QzNTVmNDQzMDIxMjdlMDZkMzZiOWJlMWEiLCJ1c2VySWQiOiI0NDYzNzA5NDcifQ==</vt:lpwstr>
  </property>
</Properties>
</file>