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C5993" w14:textId="59F492E6" w:rsidR="002A5660" w:rsidRDefault="00933C0A" w:rsidP="002A5660">
      <w:pPr>
        <w:ind w:right="320"/>
        <w:jc w:val="left"/>
        <w:rPr>
          <w:rFonts w:ascii="黑体" w:eastAsia="黑体" w:hAnsi="宋体" w:cs="黑体"/>
          <w:color w:val="000000"/>
          <w:kern w:val="0"/>
          <w:sz w:val="36"/>
          <w:szCs w:val="36"/>
          <w14:ligatures w14:val="standardContextual"/>
        </w:rPr>
      </w:pPr>
      <w:r>
        <w:rPr>
          <w:rFonts w:ascii="黑体" w:eastAsia="黑体" w:hAnsi="宋体" w:cs="黑体" w:hint="eastAsia"/>
          <w:color w:val="000000"/>
          <w:kern w:val="0"/>
          <w:sz w:val="36"/>
          <w:szCs w:val="36"/>
          <w14:ligatures w14:val="standardContextual"/>
        </w:rPr>
        <w:t>附件</w:t>
      </w:r>
      <w:r>
        <w:rPr>
          <w:rFonts w:ascii="黑体" w:eastAsia="黑体" w:hAnsi="宋体" w:cs="黑体" w:hint="eastAsia"/>
          <w:color w:val="000000"/>
          <w:kern w:val="0"/>
          <w:sz w:val="36"/>
          <w:szCs w:val="36"/>
          <w14:ligatures w14:val="standardContextual"/>
        </w:rPr>
        <w:t>1</w:t>
      </w:r>
      <w:r>
        <w:rPr>
          <w:rFonts w:ascii="黑体" w:eastAsia="黑体" w:hAnsi="宋体" w:cs="黑体" w:hint="eastAsia"/>
          <w:color w:val="000000"/>
          <w:kern w:val="0"/>
          <w:sz w:val="36"/>
          <w:szCs w:val="36"/>
          <w14:ligatures w14:val="standardContextual"/>
        </w:rPr>
        <w:t>：</w:t>
      </w:r>
      <w:r>
        <w:rPr>
          <w:rFonts w:ascii="黑体" w:eastAsia="黑体" w:hAnsi="宋体" w:cs="黑体" w:hint="eastAsia"/>
          <w:color w:val="000000"/>
          <w:kern w:val="0"/>
          <w:sz w:val="36"/>
          <w:szCs w:val="36"/>
          <w14:ligatures w14:val="standardContextual"/>
        </w:rPr>
        <w:t xml:space="preserve"> </w:t>
      </w:r>
      <w:r>
        <w:rPr>
          <w:rFonts w:ascii="黑体" w:eastAsia="黑体" w:hAnsi="宋体" w:cs="黑体"/>
          <w:color w:val="000000"/>
          <w:kern w:val="0"/>
          <w:sz w:val="36"/>
          <w:szCs w:val="36"/>
          <w14:ligatures w14:val="standardContextual"/>
        </w:rPr>
        <w:t xml:space="preserve">  </w:t>
      </w:r>
    </w:p>
    <w:p w14:paraId="16B456C0" w14:textId="77777777" w:rsidR="00D446D7" w:rsidRDefault="00D446D7" w:rsidP="00D446D7">
      <w:pPr>
        <w:spacing w:line="320" w:lineRule="exact"/>
        <w:ind w:right="318"/>
        <w:jc w:val="left"/>
        <w:rPr>
          <w:rFonts w:ascii="黑体" w:eastAsia="黑体" w:hAnsi="宋体" w:cs="黑体"/>
          <w:color w:val="000000"/>
          <w:kern w:val="0"/>
          <w:sz w:val="36"/>
          <w:szCs w:val="36"/>
          <w14:ligatures w14:val="standardContextual"/>
        </w:rPr>
      </w:pPr>
    </w:p>
    <w:p w14:paraId="36C98B48" w14:textId="3D06A889" w:rsidR="007C6D00" w:rsidRDefault="002A5660" w:rsidP="002A5660">
      <w:pPr>
        <w:ind w:right="320"/>
        <w:jc w:val="center"/>
        <w:rPr>
          <w:rFonts w:ascii="黑体" w:eastAsia="黑体" w:hAnsi="宋体" w:cs="黑体"/>
          <w:color w:val="000000"/>
          <w:kern w:val="0"/>
          <w:sz w:val="36"/>
          <w:szCs w:val="36"/>
          <w14:ligatures w14:val="standardContextual"/>
        </w:rPr>
      </w:pPr>
      <w:r>
        <w:rPr>
          <w:rFonts w:ascii="黑体" w:eastAsia="黑体" w:hAnsi="宋体" w:cs="黑体" w:hint="eastAsia"/>
          <w:color w:val="000000"/>
          <w:kern w:val="0"/>
          <w:sz w:val="36"/>
          <w:szCs w:val="36"/>
          <w14:ligatures w14:val="standardContextual"/>
        </w:rPr>
        <w:t>广西师范大学</w:t>
      </w:r>
      <w:r w:rsidR="00933C0A">
        <w:rPr>
          <w:rFonts w:ascii="黑体" w:eastAsia="黑体" w:hAnsi="宋体" w:cs="黑体" w:hint="eastAsia"/>
          <w:color w:val="000000"/>
          <w:kern w:val="0"/>
          <w:sz w:val="36"/>
          <w:szCs w:val="36"/>
          <w14:ligatures w14:val="standardContextual"/>
        </w:rPr>
        <w:t>电子公章申请</w:t>
      </w:r>
      <w:r w:rsidR="00933C0A">
        <w:rPr>
          <w:rFonts w:ascii="黑体" w:eastAsia="黑体" w:hAnsi="宋体" w:cs="黑体" w:hint="eastAsia"/>
          <w:color w:val="000000"/>
          <w:kern w:val="0"/>
          <w:sz w:val="36"/>
          <w:szCs w:val="36"/>
          <w14:ligatures w14:val="standardContextual"/>
        </w:rPr>
        <w:t>流程</w:t>
      </w:r>
    </w:p>
    <w:p w14:paraId="6CF126F7" w14:textId="77777777" w:rsidR="007C6D00" w:rsidRPr="00D446D7" w:rsidRDefault="007C6D00" w:rsidP="00D446D7">
      <w:pPr>
        <w:spacing w:line="320" w:lineRule="exact"/>
        <w:ind w:right="318"/>
        <w:jc w:val="left"/>
        <w:rPr>
          <w:rFonts w:ascii="黑体" w:eastAsia="黑体" w:hAnsi="宋体" w:cs="黑体"/>
          <w:color w:val="000000"/>
          <w:kern w:val="0"/>
          <w:sz w:val="36"/>
          <w:szCs w:val="36"/>
          <w14:ligatures w14:val="standardContextual"/>
        </w:rPr>
      </w:pPr>
    </w:p>
    <w:p w14:paraId="7A70BB73" w14:textId="77777777" w:rsidR="007C6D00" w:rsidRPr="00D446D7" w:rsidRDefault="00933C0A" w:rsidP="00D446D7">
      <w:pPr>
        <w:ind w:right="-58"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D446D7">
        <w:rPr>
          <w:rFonts w:ascii="仿宋" w:eastAsia="仿宋" w:hAnsi="仿宋" w:hint="eastAsia"/>
          <w:sz w:val="32"/>
          <w:szCs w:val="32"/>
        </w:rPr>
        <w:t>1.</w:t>
      </w:r>
      <w:r w:rsidRPr="00D446D7">
        <w:rPr>
          <w:rFonts w:ascii="仿宋" w:eastAsia="仿宋" w:hAnsi="仿宋" w:hint="eastAsia"/>
          <w:sz w:val="32"/>
          <w:szCs w:val="32"/>
        </w:rPr>
        <w:t>打开学校“一网通办平台”（</w:t>
      </w:r>
      <w:r w:rsidRPr="00D446D7">
        <w:rPr>
          <w:rFonts w:ascii="仿宋" w:eastAsia="仿宋" w:hAnsi="仿宋" w:hint="eastAsia"/>
          <w:sz w:val="32"/>
          <w:szCs w:val="32"/>
        </w:rPr>
        <w:t>eip.gxnu.edu.cn</w:t>
      </w:r>
      <w:r w:rsidRPr="00D446D7">
        <w:rPr>
          <w:rFonts w:ascii="仿宋" w:eastAsia="仿宋" w:hAnsi="仿宋" w:hint="eastAsia"/>
          <w:sz w:val="32"/>
          <w:szCs w:val="32"/>
        </w:rPr>
        <w:t>），进行登录。</w:t>
      </w:r>
    </w:p>
    <w:p w14:paraId="51D4365E" w14:textId="77777777" w:rsidR="007C6D00" w:rsidRPr="00D446D7" w:rsidRDefault="00933C0A">
      <w:pPr>
        <w:ind w:right="320"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D446D7">
        <w:rPr>
          <w:rFonts w:ascii="仿宋" w:eastAsia="仿宋" w:hAnsi="仿宋" w:hint="eastAsia"/>
          <w:sz w:val="32"/>
          <w:szCs w:val="32"/>
        </w:rPr>
        <w:t>2.</w:t>
      </w:r>
      <w:r w:rsidRPr="00D446D7">
        <w:rPr>
          <w:rFonts w:ascii="仿宋" w:eastAsia="仿宋" w:hAnsi="仿宋" w:hint="eastAsia"/>
          <w:sz w:val="32"/>
          <w:szCs w:val="32"/>
        </w:rPr>
        <w:t>在“服务中心”，搜索“电子</w:t>
      </w:r>
      <w:r w:rsidRPr="00D446D7">
        <w:rPr>
          <w:rFonts w:ascii="仿宋" w:eastAsia="仿宋" w:hAnsi="仿宋" w:hint="eastAsia"/>
          <w:sz w:val="32"/>
          <w:szCs w:val="32"/>
        </w:rPr>
        <w:t>公章申请</w:t>
      </w:r>
      <w:r w:rsidRPr="00D446D7">
        <w:rPr>
          <w:rFonts w:ascii="仿宋" w:eastAsia="仿宋" w:hAnsi="仿宋" w:hint="eastAsia"/>
          <w:sz w:val="32"/>
          <w:szCs w:val="32"/>
        </w:rPr>
        <w:t>”流程。</w:t>
      </w:r>
    </w:p>
    <w:p w14:paraId="55369D46" w14:textId="77777777" w:rsidR="007C6D00" w:rsidRPr="00D446D7" w:rsidRDefault="00933C0A">
      <w:pPr>
        <w:ind w:right="320"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D446D7">
        <w:rPr>
          <w:rFonts w:ascii="仿宋" w:eastAsia="仿宋" w:hAnsi="仿宋" w:hint="eastAsia"/>
          <w:sz w:val="32"/>
          <w:szCs w:val="32"/>
        </w:rPr>
        <w:t>3.</w:t>
      </w:r>
      <w:r w:rsidRPr="00D446D7">
        <w:rPr>
          <w:rFonts w:ascii="仿宋" w:eastAsia="仿宋" w:hAnsi="仿宋" w:hint="eastAsia"/>
          <w:sz w:val="32"/>
          <w:szCs w:val="32"/>
        </w:rPr>
        <w:t>根据流程信息，进行填报。</w:t>
      </w:r>
    </w:p>
    <w:p w14:paraId="2B3C5A33" w14:textId="77777777" w:rsidR="007C6D00" w:rsidRPr="00D446D7" w:rsidRDefault="00933C0A">
      <w:pPr>
        <w:ind w:right="320"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D446D7">
        <w:rPr>
          <w:rFonts w:ascii="仿宋" w:eastAsia="仿宋" w:hAnsi="仿宋" w:hint="eastAsia"/>
          <w:sz w:val="32"/>
          <w:szCs w:val="32"/>
        </w:rPr>
        <w:t>4.</w:t>
      </w:r>
      <w:r w:rsidRPr="00D446D7">
        <w:rPr>
          <w:rFonts w:ascii="仿宋" w:eastAsia="仿宋" w:hAnsi="仿宋" w:hint="eastAsia"/>
          <w:sz w:val="32"/>
          <w:szCs w:val="32"/>
        </w:rPr>
        <w:t>需将实体印章盖到纸上，扫描成</w:t>
      </w:r>
      <w:r w:rsidRPr="00D446D7">
        <w:rPr>
          <w:rFonts w:ascii="仿宋" w:eastAsia="仿宋" w:hAnsi="仿宋" w:hint="eastAsia"/>
          <w:sz w:val="32"/>
          <w:szCs w:val="32"/>
        </w:rPr>
        <w:t>PDF</w:t>
      </w:r>
      <w:r w:rsidRPr="00D446D7">
        <w:rPr>
          <w:rFonts w:ascii="仿宋" w:eastAsia="仿宋" w:hAnsi="仿宋" w:hint="eastAsia"/>
          <w:sz w:val="32"/>
          <w:szCs w:val="32"/>
        </w:rPr>
        <w:t>后进行上传，印章编号必须清晰可见，盖章人可以是多个。</w:t>
      </w:r>
    </w:p>
    <w:p w14:paraId="455D3337" w14:textId="77777777" w:rsidR="007C6D00" w:rsidRDefault="00933C0A">
      <w:r>
        <w:rPr>
          <w:noProof/>
        </w:rPr>
        <w:drawing>
          <wp:inline distT="0" distB="0" distL="114300" distR="114300" wp14:anchorId="238292E8" wp14:editId="1A754E0A">
            <wp:extent cx="5787390" cy="3956050"/>
            <wp:effectExtent l="0" t="0" r="381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8739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6D00" w:rsidSect="00D446D7">
      <w:pgSz w:w="11906" w:h="16838"/>
      <w:pgMar w:top="1440" w:right="1558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6AAB3" w14:textId="77777777" w:rsidR="00933C0A" w:rsidRDefault="00933C0A" w:rsidP="002A5660">
      <w:r>
        <w:separator/>
      </w:r>
    </w:p>
  </w:endnote>
  <w:endnote w:type="continuationSeparator" w:id="0">
    <w:p w14:paraId="1E8B168F" w14:textId="77777777" w:rsidR="00933C0A" w:rsidRDefault="00933C0A" w:rsidP="002A5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37BE4" w14:textId="77777777" w:rsidR="00933C0A" w:rsidRDefault="00933C0A" w:rsidP="002A5660">
      <w:r>
        <w:separator/>
      </w:r>
    </w:p>
  </w:footnote>
  <w:footnote w:type="continuationSeparator" w:id="0">
    <w:p w14:paraId="4ECC1436" w14:textId="77777777" w:rsidR="00933C0A" w:rsidRDefault="00933C0A" w:rsidP="002A56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5DEEC89"/>
    <w:rsid w:val="002A5660"/>
    <w:rsid w:val="00710676"/>
    <w:rsid w:val="007A0EDA"/>
    <w:rsid w:val="007C6D00"/>
    <w:rsid w:val="0083671A"/>
    <w:rsid w:val="00933C0A"/>
    <w:rsid w:val="00D446D7"/>
    <w:rsid w:val="00FF3AB2"/>
    <w:rsid w:val="35DEE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A387A5"/>
  <w15:docId w15:val="{00A51168-A95D-4C77-8F08-4F50091E3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A56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2A5660"/>
    <w:rPr>
      <w:kern w:val="2"/>
      <w:sz w:val="18"/>
      <w:szCs w:val="18"/>
    </w:rPr>
  </w:style>
  <w:style w:type="paragraph" w:styleId="a5">
    <w:name w:val="footer"/>
    <w:basedOn w:val="a"/>
    <w:link w:val="a6"/>
    <w:rsid w:val="002A56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2A566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覃瑞国</dc:creator>
  <cp:lastModifiedBy>倪水雄</cp:lastModifiedBy>
  <cp:revision>9</cp:revision>
  <dcterms:created xsi:type="dcterms:W3CDTF">2026-05-11T09:27:00Z</dcterms:created>
  <dcterms:modified xsi:type="dcterms:W3CDTF">2026-05-13T06:46:00Z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2052-12.1.25869.25869</vt:lpwstr>
  </property>
  <property fmtid="{D5CDD505-2E9C-101B-9397-08002B2CF9AE}" pid="3" name="ICV">
    <vt:lpwstr>37E4970A223AFE326C30016AB75F4929_41</vt:lpwstr>
  </property>
</Properties>
</file>