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C4303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</w:pPr>
      <w:bookmarkStart w:id="0" w:name="_GoBack"/>
      <w:r>
        <w:t>​</w:t>
      </w:r>
    </w:p>
    <w:p w14:paraId="6778072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Style w:val="5"/>
          <w:rFonts w:hint="eastAsia" w:ascii="微软雅黑" w:hAnsi="微软雅黑" w:eastAsia="微软雅黑" w:cs="微软雅黑"/>
          <w:sz w:val="32"/>
          <w:szCs w:val="32"/>
        </w:rPr>
        <w:t>活动日程安排表</w:t>
      </w:r>
      <w:r>
        <w:rPr>
          <w:rFonts w:hint="eastAsia" w:ascii="微软雅黑" w:hAnsi="微软雅黑" w:eastAsia="微软雅黑" w:cs="微软雅黑"/>
          <w:sz w:val="32"/>
          <w:szCs w:val="32"/>
        </w:rPr>
        <w:t>​</w:t>
      </w:r>
    </w:p>
    <w:tbl>
      <w:tblPr>
        <w:tblStyle w:val="3"/>
        <w:tblW w:w="9373" w:type="dxa"/>
        <w:jc w:val="center"/>
        <w:tblBorders>
          <w:top w:val="single" w:color="E0E0E0" w:sz="4" w:space="0"/>
          <w:left w:val="single" w:color="E0E0E0" w:sz="4" w:space="0"/>
          <w:bottom w:val="single" w:color="E0E0E0" w:sz="4" w:space="0"/>
          <w:right w:val="single" w:color="E0E0E0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32" w:type="dxa"/>
          <w:left w:w="64" w:type="dxa"/>
          <w:bottom w:w="32" w:type="dxa"/>
          <w:right w:w="64" w:type="dxa"/>
        </w:tblCellMar>
      </w:tblPr>
      <w:tblGrid>
        <w:gridCol w:w="2856"/>
        <w:gridCol w:w="2137"/>
        <w:gridCol w:w="1004"/>
        <w:gridCol w:w="3376"/>
      </w:tblGrid>
      <w:tr w14:paraId="2C225990">
        <w:tblPrEx>
          <w:tblBorders>
            <w:top w:val="single" w:color="E0E0E0" w:sz="4" w:space="0"/>
            <w:left w:val="single" w:color="E0E0E0" w:sz="4" w:space="0"/>
            <w:bottom w:val="single" w:color="E0E0E0" w:sz="4" w:space="0"/>
            <w:right w:val="single" w:color="E0E0E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883" w:hRule="atLeast"/>
          <w:tblHeader/>
          <w:jc w:val="center"/>
        </w:trPr>
        <w:tc>
          <w:tcPr>
            <w:tcW w:w="285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874CB" w:themeFill="accent1"/>
            <w:vAlign w:val="center"/>
          </w:tcPr>
          <w:p w14:paraId="6FFD55D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jc w:val="center"/>
              <w:textAlignment w:val="auto"/>
              <w:rPr>
                <w:rFonts w:hint="eastAsia" w:eastAsiaTheme="minorEastAsia"/>
                <w:b/>
                <w:i w:val="0"/>
                <w:color w:val="FFFFFF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i w:val="0"/>
                <w:color w:val="FFFFFF"/>
                <w:sz w:val="28"/>
                <w:szCs w:val="28"/>
                <w:lang w:eastAsia="zh-CN"/>
              </w:rPr>
              <w:t>日期</w:t>
            </w:r>
          </w:p>
        </w:tc>
        <w:tc>
          <w:tcPr>
            <w:tcW w:w="213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874CB" w:themeFill="accent1"/>
            <w:vAlign w:val="center"/>
          </w:tcPr>
          <w:p w14:paraId="2002D6A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jc w:val="center"/>
              <w:textAlignment w:val="auto"/>
              <w:rPr>
                <w:rFonts w:hint="eastAsia" w:eastAsiaTheme="minorEastAsia"/>
                <w:b/>
                <w:i w:val="0"/>
                <w:color w:val="FFFFFF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i w:val="0"/>
                <w:color w:val="FFFFFF"/>
                <w:sz w:val="28"/>
                <w:szCs w:val="28"/>
                <w:lang w:eastAsia="zh-CN"/>
              </w:rPr>
              <w:t>每日主题</w:t>
            </w: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874CB" w:themeFill="accent1"/>
            <w:vAlign w:val="center"/>
          </w:tcPr>
          <w:p w14:paraId="4A0B37A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jc w:val="center"/>
              <w:textAlignment w:val="auto"/>
              <w:rPr>
                <w:rFonts w:hint="eastAsia" w:eastAsiaTheme="minorEastAsia"/>
                <w:b/>
                <w:i w:val="0"/>
                <w:color w:val="FFFFFF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i w:val="0"/>
                <w:color w:val="FFFFFF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33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4874CB" w:themeFill="accent1"/>
            <w:vAlign w:val="center"/>
          </w:tcPr>
          <w:p w14:paraId="17AC869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exact"/>
              <w:jc w:val="center"/>
              <w:textAlignment w:val="auto"/>
              <w:rPr>
                <w:rFonts w:hint="eastAsia" w:eastAsiaTheme="minorEastAsia"/>
                <w:b/>
                <w:i w:val="0"/>
                <w:color w:val="FFFFFF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i w:val="0"/>
                <w:color w:val="FFFFFF"/>
                <w:sz w:val="28"/>
                <w:szCs w:val="28"/>
                <w:lang w:eastAsia="zh-CN"/>
              </w:rPr>
              <w:t>活动内容</w:t>
            </w:r>
          </w:p>
        </w:tc>
      </w:tr>
      <w:tr w14:paraId="5A6AFB00">
        <w:tblPrEx>
          <w:tblBorders>
            <w:top w:val="single" w:color="E0E0E0" w:sz="4" w:space="0"/>
            <w:left w:val="single" w:color="E0E0E0" w:sz="4" w:space="0"/>
            <w:bottom w:val="single" w:color="E0E0E0" w:sz="4" w:space="0"/>
            <w:right w:val="single" w:color="E0E0E0" w:sz="4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856" w:type="dxa"/>
            <w:vMerge w:val="restart"/>
            <w:tcBorders>
              <w:top w:val="single" w:color="FFFFFF" w:sz="8" w:space="0"/>
              <w:left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4E08F99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​</w:t>
            </w: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Day 1</w:t>
            </w:r>
            <w:r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2137" w:type="dxa"/>
            <w:vMerge w:val="restart"/>
            <w:tcBorders>
              <w:top w:val="single" w:color="FFFFFF" w:sz="8" w:space="0"/>
              <w:left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20DE80B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</w:pP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启程与初识——青春携手启新程</w:t>
            </w:r>
            <w:r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​</w:t>
            </w: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7A59B4A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上午</w:t>
            </w:r>
          </w:p>
        </w:tc>
        <w:tc>
          <w:tcPr>
            <w:tcW w:w="33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3CFA3728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乘机抵达胡志明市新山一国际机场</w:t>
            </w:r>
          </w:p>
          <w:p w14:paraId="739E95F7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越方师生接机，办理入住</w:t>
            </w:r>
          </w:p>
        </w:tc>
      </w:tr>
      <w:tr w14:paraId="7218A538">
        <w:tblPrEx>
          <w:tblBorders>
            <w:top w:val="single" w:color="E0E0E0" w:sz="4" w:space="0"/>
            <w:left w:val="single" w:color="E0E0E0" w:sz="4" w:space="0"/>
            <w:bottom w:val="single" w:color="E0E0E0" w:sz="4" w:space="0"/>
            <w:right w:val="single" w:color="E0E0E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856" w:type="dxa"/>
            <w:vMerge w:val="continue"/>
            <w:tcBorders>
              <w:left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538F72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  <w:vMerge w:val="continue"/>
            <w:tcBorders>
              <w:left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5D130B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5E2EE18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下午</w:t>
            </w:r>
          </w:p>
        </w:tc>
        <w:tc>
          <w:tcPr>
            <w:tcW w:w="33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5AE4B2F6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“青春相见欢”破冰活动</w:t>
            </w: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​</w:t>
            </w:r>
          </w:p>
          <w:p w14:paraId="4EE56050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开幕式</w:t>
            </w:r>
          </w:p>
          <w:p w14:paraId="4A88D6F3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基础越南语学习、城市与大学介绍</w:t>
            </w:r>
          </w:p>
        </w:tc>
      </w:tr>
      <w:tr w14:paraId="6AB2CF70">
        <w:tblPrEx>
          <w:tblBorders>
            <w:top w:val="single" w:color="E0E0E0" w:sz="4" w:space="0"/>
            <w:left w:val="single" w:color="E0E0E0" w:sz="4" w:space="0"/>
            <w:bottom w:val="single" w:color="E0E0E0" w:sz="4" w:space="0"/>
            <w:right w:val="single" w:color="E0E0E0" w:sz="4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856" w:type="dxa"/>
            <w:vMerge w:val="continue"/>
            <w:tcBorders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1EB80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  <w:vMerge w:val="continue"/>
            <w:tcBorders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750E7D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59BDC95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晚上</w:t>
            </w:r>
          </w:p>
        </w:tc>
        <w:tc>
          <w:tcPr>
            <w:tcW w:w="33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7AC39568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欢迎晚宴</w:t>
            </w: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​</w:t>
            </w:r>
          </w:p>
          <w:p w14:paraId="63C28725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中越学生才艺表演</w:t>
            </w:r>
          </w:p>
        </w:tc>
      </w:tr>
      <w:tr w14:paraId="4AA0E2D7">
        <w:tblPrEx>
          <w:tblBorders>
            <w:top w:val="single" w:color="E0E0E0" w:sz="4" w:space="0"/>
            <w:left w:val="single" w:color="E0E0E0" w:sz="4" w:space="0"/>
            <w:bottom w:val="single" w:color="E0E0E0" w:sz="4" w:space="0"/>
            <w:right w:val="single" w:color="E0E0E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856" w:type="dxa"/>
            <w:vMerge w:val="restart"/>
            <w:tcBorders>
              <w:top w:val="single" w:color="FFFFFF" w:sz="8" w:space="0"/>
              <w:left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74FF42D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​</w:t>
            </w: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Day 2</w:t>
            </w:r>
            <w:r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2137" w:type="dxa"/>
            <w:vMerge w:val="restart"/>
            <w:tcBorders>
              <w:top w:val="single" w:color="FFFFFF" w:sz="8" w:space="0"/>
              <w:left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3411ABC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</w:pP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历史共鸣——共缅中越革命情谊</w:t>
            </w:r>
            <w:r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​</w:t>
            </w: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1049E0B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上午</w:t>
            </w:r>
          </w:p>
        </w:tc>
        <w:tc>
          <w:tcPr>
            <w:tcW w:w="33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7741939A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“红色足迹”主题研学</w:t>
            </w:r>
            <w:r>
              <w:rPr>
                <w:rStyle w:val="5"/>
                <w:rFonts w:hint="eastAsia" w:ascii="Calibri" w:eastAsia="宋体"/>
                <w:b w:val="0"/>
                <w:i w:val="0"/>
                <w:color w:val="000000"/>
                <w:sz w:val="22"/>
                <w:szCs w:val="22"/>
                <w:lang w:eastAsia="zh-CN"/>
              </w:rPr>
              <w:t>，</w:t>
            </w: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历史讲座</w:t>
            </w:r>
          </w:p>
          <w:p w14:paraId="457237D7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实地参观：统一宫、战争遗迹博物馆</w:t>
            </w:r>
          </w:p>
        </w:tc>
      </w:tr>
      <w:tr w14:paraId="4DAAE8D9">
        <w:tblPrEx>
          <w:tblBorders>
            <w:top w:val="single" w:color="E0E0E0" w:sz="4" w:space="0"/>
            <w:left w:val="single" w:color="E0E0E0" w:sz="4" w:space="0"/>
            <w:bottom w:val="single" w:color="E0E0E0" w:sz="4" w:space="0"/>
            <w:right w:val="single" w:color="E0E0E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856" w:type="dxa"/>
            <w:vMerge w:val="continue"/>
            <w:tcBorders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6CF258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  <w:vMerge w:val="continue"/>
            <w:tcBorders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22EC8D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15AE0F7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下午</w:t>
            </w:r>
          </w:p>
        </w:tc>
        <w:tc>
          <w:tcPr>
            <w:tcW w:w="33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76B80D10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“文献里的青春”档案沙龙</w:t>
            </w:r>
            <w:r>
              <w:rPr>
                <w:rStyle w:val="5"/>
                <w:rFonts w:hint="eastAsia" w:ascii="Calibri" w:eastAsia="宋体"/>
                <w:b w:val="0"/>
                <w:i w:val="0"/>
                <w:color w:val="000000"/>
                <w:sz w:val="22"/>
                <w:szCs w:val="22"/>
                <w:lang w:eastAsia="zh-CN"/>
              </w:rPr>
              <w:t>，</w:t>
            </w: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观摩中越革命合作历史文献</w:t>
            </w:r>
          </w:p>
          <w:p w14:paraId="2916B332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小组讨论</w:t>
            </w:r>
          </w:p>
        </w:tc>
      </w:tr>
      <w:tr w14:paraId="4A3EA49A">
        <w:tblPrEx>
          <w:tblBorders>
            <w:top w:val="single" w:color="E0E0E0" w:sz="4" w:space="0"/>
            <w:left w:val="single" w:color="E0E0E0" w:sz="4" w:space="0"/>
            <w:bottom w:val="single" w:color="E0E0E0" w:sz="4" w:space="0"/>
            <w:right w:val="single" w:color="E0E0E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856" w:type="dxa"/>
            <w:vMerge w:val="restart"/>
            <w:tcBorders>
              <w:top w:val="single" w:color="FFFFFF" w:sz="8" w:space="0"/>
              <w:left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65DC7C0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​</w:t>
            </w: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Day 3</w:t>
            </w:r>
            <w:r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2137" w:type="dxa"/>
            <w:vMerge w:val="restart"/>
            <w:tcBorders>
              <w:top w:val="single" w:color="FFFFFF" w:sz="8" w:space="0"/>
              <w:left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574FB44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</w:pP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文化互鉴——共赏文明多元之美</w:t>
            </w:r>
            <w:r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​</w:t>
            </w: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0E68629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上午</w:t>
            </w:r>
          </w:p>
        </w:tc>
        <w:tc>
          <w:tcPr>
            <w:tcW w:w="33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63DAFF11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Style w:val="5"/>
                <w:rFonts w:hint="eastAsia" w:ascii="Calibri" w:eastAsia="宋体"/>
                <w:b w:val="0"/>
                <w:i w:val="0"/>
                <w:color w:val="000000"/>
                <w:sz w:val="22"/>
                <w:szCs w:val="22"/>
                <w:lang w:val="en-US" w:eastAsia="zh-CN"/>
              </w:rPr>
              <w:t>中越双方</w:t>
            </w: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“非遗与生活”体验工坊</w:t>
            </w: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​</w:t>
            </w:r>
          </w:p>
        </w:tc>
      </w:tr>
      <w:tr w14:paraId="1D7B8176">
        <w:tblPrEx>
          <w:tblBorders>
            <w:top w:val="single" w:color="E0E0E0" w:sz="4" w:space="0"/>
            <w:left w:val="single" w:color="E0E0E0" w:sz="4" w:space="0"/>
            <w:bottom w:val="single" w:color="E0E0E0" w:sz="4" w:space="0"/>
            <w:right w:val="single" w:color="E0E0E0" w:sz="4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856" w:type="dxa"/>
            <w:vMerge w:val="continue"/>
            <w:tcBorders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2A10A8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  <w:vMerge w:val="continue"/>
            <w:tcBorders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430D7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3950181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下午</w:t>
            </w:r>
          </w:p>
        </w:tc>
        <w:tc>
          <w:tcPr>
            <w:tcW w:w="33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040B6CD7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分组探访滨城市场，体验市井生活</w:t>
            </w:r>
          </w:p>
          <w:p w14:paraId="7BF9AD20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语言互动学习（越方学生协助翻译）​</w:t>
            </w:r>
          </w:p>
        </w:tc>
      </w:tr>
      <w:tr w14:paraId="2193E613">
        <w:tblPrEx>
          <w:tblBorders>
            <w:top w:val="single" w:color="E0E0E0" w:sz="4" w:space="0"/>
            <w:left w:val="single" w:color="E0E0E0" w:sz="4" w:space="0"/>
            <w:bottom w:val="single" w:color="E0E0E0" w:sz="4" w:space="0"/>
            <w:right w:val="single" w:color="E0E0E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856" w:type="dxa"/>
            <w:vMerge w:val="restart"/>
            <w:tcBorders>
              <w:top w:val="single" w:color="FFFFFF" w:sz="8" w:space="0"/>
              <w:left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49F3669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​</w:t>
            </w: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Day 4</w:t>
            </w:r>
            <w:r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2137" w:type="dxa"/>
            <w:vMerge w:val="restart"/>
            <w:tcBorders>
              <w:top w:val="single" w:color="FFFFFF" w:sz="8" w:space="0"/>
              <w:left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61CE586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</w:pP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学术对话——共探合作新路径</w:t>
            </w:r>
            <w:r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​</w:t>
            </w: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52AAD60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上午</w:t>
            </w:r>
          </w:p>
        </w:tc>
        <w:tc>
          <w:tcPr>
            <w:tcW w:w="33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561ADD3E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青年论坛：中越人文合作的现在与未来</w:t>
            </w:r>
          </w:p>
        </w:tc>
      </w:tr>
      <w:tr w14:paraId="3D4C0EDA">
        <w:tblPrEx>
          <w:tblBorders>
            <w:top w:val="single" w:color="E0E0E0" w:sz="4" w:space="0"/>
            <w:left w:val="single" w:color="E0E0E0" w:sz="4" w:space="0"/>
            <w:bottom w:val="single" w:color="E0E0E0" w:sz="4" w:space="0"/>
            <w:right w:val="single" w:color="E0E0E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856" w:type="dxa"/>
            <w:vMerge w:val="continue"/>
            <w:tcBorders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07538D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  <w:vMerge w:val="continue"/>
            <w:tcBorders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6F5D09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5692115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下午</w:t>
            </w:r>
          </w:p>
        </w:tc>
        <w:tc>
          <w:tcPr>
            <w:tcW w:w="33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5353989C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教育合作工作坊</w:t>
            </w:r>
          </w:p>
          <w:p w14:paraId="6A148BD8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中越学生混合组队友谊赛（篮球/羽毛球）</w:t>
            </w:r>
          </w:p>
        </w:tc>
      </w:tr>
      <w:tr w14:paraId="683E0427">
        <w:tblPrEx>
          <w:tblBorders>
            <w:top w:val="single" w:color="E0E0E0" w:sz="4" w:space="0"/>
            <w:left w:val="single" w:color="E0E0E0" w:sz="4" w:space="0"/>
            <w:bottom w:val="single" w:color="E0E0E0" w:sz="4" w:space="0"/>
            <w:right w:val="single" w:color="E0E0E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856" w:type="dxa"/>
            <w:vMerge w:val="restart"/>
            <w:tcBorders>
              <w:top w:val="single" w:color="FFFFFF" w:sz="8" w:space="0"/>
              <w:left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5BDB87F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​</w:t>
            </w: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Day 5</w:t>
            </w:r>
            <w:r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2137" w:type="dxa"/>
            <w:vMerge w:val="restart"/>
            <w:tcBorders>
              <w:top w:val="single" w:color="FFFFFF" w:sz="8" w:space="0"/>
              <w:left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655462C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</w:pP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社会观察——共感城市发展脉搏</w:t>
            </w:r>
            <w:r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​</w:t>
            </w: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076C9A5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上午</w:t>
            </w:r>
          </w:p>
        </w:tc>
        <w:tc>
          <w:tcPr>
            <w:tcW w:w="33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51E4C3FE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left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城市探索：</w:t>
            </w:r>
            <w:r>
              <w:rPr>
                <w:rStyle w:val="5"/>
                <w:rFonts w:hint="eastAsia" w:ascii="Calibri" w:eastAsia="宋体"/>
                <w:b w:val="0"/>
                <w:i w:val="0"/>
                <w:color w:val="000000"/>
                <w:sz w:val="22"/>
                <w:szCs w:val="22"/>
              </w:rPr>
              <w:t>传统与现代的交融</w:t>
            </w:r>
          </w:p>
          <w:p w14:paraId="07B31BAF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Chars="0" w:right="0" w:rightChars="0" w:firstLine="440" w:firstLineChars="200"/>
              <w:jc w:val="left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分组按不同路线考察</w:t>
            </w:r>
          </w:p>
          <w:p w14:paraId="45B47F3D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Chars="0" w:right="0" w:rightChars="0" w:firstLine="440" w:firstLineChars="200"/>
              <w:jc w:val="left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任务：</w:t>
            </w:r>
            <w:r>
              <w:rPr>
                <w:rFonts w:hint="eastAsia" w:ascii="Calibri" w:eastAsia="宋体"/>
                <w:b w:val="0"/>
                <w:i w:val="0"/>
                <w:color w:val="000000"/>
                <w:sz w:val="22"/>
                <w:szCs w:val="22"/>
              </w:rPr>
              <w:t>每组拍摄“胡志明市的N面”短视频</w:t>
            </w:r>
          </w:p>
        </w:tc>
      </w:tr>
      <w:tr w14:paraId="59622101">
        <w:tblPrEx>
          <w:tblBorders>
            <w:top w:val="single" w:color="E0E0E0" w:sz="4" w:space="0"/>
            <w:left w:val="single" w:color="E0E0E0" w:sz="4" w:space="0"/>
            <w:bottom w:val="single" w:color="E0E0E0" w:sz="4" w:space="0"/>
            <w:right w:val="single" w:color="E0E0E0" w:sz="4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856" w:type="dxa"/>
            <w:vMerge w:val="continue"/>
            <w:tcBorders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55589C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  <w:vMerge w:val="continue"/>
            <w:tcBorders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0EC978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249973E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下午</w:t>
            </w:r>
          </w:p>
        </w:tc>
        <w:tc>
          <w:tcPr>
            <w:tcW w:w="33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5412DCF3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青年责任对话</w:t>
            </w:r>
          </w:p>
          <w:p w14:paraId="5A7AD0A4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Chars="0" w:right="0" w:rightChars="0" w:firstLine="440" w:firstLineChars="200"/>
              <w:jc w:val="both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与越南青年代表交流</w:t>
            </w:r>
            <w:r>
              <w:rPr>
                <w:rFonts w:hint="eastAsia" w:ascii="Calibri" w:eastAsia="宋体"/>
                <w:b w:val="0"/>
                <w:i w:val="0"/>
                <w:color w:val="000000"/>
                <w:sz w:val="22"/>
                <w:szCs w:val="22"/>
                <w:lang w:eastAsia="zh-CN"/>
              </w:rPr>
              <w:t>。</w:t>
            </w:r>
          </w:p>
        </w:tc>
      </w:tr>
      <w:tr w14:paraId="61227C19">
        <w:tblPrEx>
          <w:tblBorders>
            <w:top w:val="single" w:color="E0E0E0" w:sz="4" w:space="0"/>
            <w:left w:val="single" w:color="E0E0E0" w:sz="4" w:space="0"/>
            <w:bottom w:val="single" w:color="E0E0E0" w:sz="4" w:space="0"/>
            <w:right w:val="single" w:color="E0E0E0" w:sz="4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856" w:type="dxa"/>
            <w:vMerge w:val="restart"/>
            <w:tcBorders>
              <w:top w:val="single" w:color="FFFFFF" w:sz="8" w:space="0"/>
              <w:left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67FCEB1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​</w:t>
            </w: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Day 6</w:t>
            </w:r>
            <w:r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2137" w:type="dxa"/>
            <w:vMerge w:val="restart"/>
            <w:tcBorders>
              <w:top w:val="single" w:color="FFFFFF" w:sz="8" w:space="0"/>
              <w:left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1F1C23E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​</w:t>
            </w: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自由交流与情感升温</w:t>
            </w:r>
            <w:r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​</w:t>
            </w: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305388E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白天</w:t>
            </w:r>
          </w:p>
        </w:tc>
        <w:tc>
          <w:tcPr>
            <w:tcW w:w="33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66E07379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hanging="420" w:firstLineChars="0"/>
              <w:jc w:val="both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2"/>
                <w:szCs w:val="22"/>
                <w:lang w:eastAsia="zh-CN"/>
              </w:rPr>
            </w:pP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家庭日</w:t>
            </w:r>
            <w:r>
              <w:rPr>
                <w:rStyle w:val="5"/>
                <w:rFonts w:hint="eastAsia" w:ascii="Calibri" w:eastAsia="宋体"/>
                <w:b w:val="0"/>
                <w:i w:val="0"/>
                <w:color w:val="000000"/>
                <w:sz w:val="22"/>
                <w:szCs w:val="22"/>
                <w:lang w:eastAsia="zh-CN"/>
              </w:rPr>
              <w:t>：</w:t>
            </w: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中方学生受邀进入越方学生家庭，共进午餐，体验家庭生活与习俗</w:t>
            </w:r>
            <w:r>
              <w:rPr>
                <w:rFonts w:hint="eastAsia" w:ascii="Calibri" w:eastAsia="宋体"/>
                <w:b w:val="0"/>
                <w:i w:val="0"/>
                <w:color w:val="000000"/>
                <w:sz w:val="22"/>
                <w:szCs w:val="22"/>
                <w:lang w:eastAsia="zh-CN"/>
              </w:rPr>
              <w:t>。</w:t>
            </w:r>
          </w:p>
        </w:tc>
      </w:tr>
      <w:tr w14:paraId="7F864967">
        <w:tblPrEx>
          <w:tblBorders>
            <w:top w:val="single" w:color="E0E0E0" w:sz="4" w:space="0"/>
            <w:left w:val="single" w:color="E0E0E0" w:sz="4" w:space="0"/>
            <w:bottom w:val="single" w:color="E0E0E0" w:sz="4" w:space="0"/>
            <w:right w:val="single" w:color="E0E0E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2856" w:type="dxa"/>
            <w:vMerge w:val="continue"/>
            <w:tcBorders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783619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8"/>
                <w:szCs w:val="28"/>
              </w:rPr>
            </w:pPr>
          </w:p>
        </w:tc>
        <w:tc>
          <w:tcPr>
            <w:tcW w:w="2137" w:type="dxa"/>
            <w:vMerge w:val="continue"/>
            <w:tcBorders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56005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 w:ascii="Calibri" w:eastAsia="宋体"/>
                <w:b w:val="0"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2511C5B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晚上</w:t>
            </w:r>
          </w:p>
        </w:tc>
        <w:tc>
          <w:tcPr>
            <w:tcW w:w="33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400A207A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420" w:leftChars="0" w:right="0" w:rightChars="0" w:hanging="420" w:firstLineChars="0"/>
              <w:jc w:val="both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惜别晚会</w:t>
            </w:r>
            <w:r>
              <w:rPr>
                <w:rStyle w:val="5"/>
                <w:rFonts w:hint="eastAsia" w:ascii="Calibri" w:eastAsia="宋体"/>
                <w:b w:val="0"/>
                <w:i w:val="0"/>
                <w:color w:val="00000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Calibri" w:eastAsia="宋体"/>
                <w:b w:val="0"/>
                <w:i w:val="0"/>
                <w:color w:val="000000"/>
                <w:sz w:val="22"/>
                <w:szCs w:val="22"/>
              </w:rPr>
              <w:t>学生分组做交流分享</w:t>
            </w:r>
          </w:p>
        </w:tc>
      </w:tr>
      <w:tr w14:paraId="09FB6B5F">
        <w:tblPrEx>
          <w:tblBorders>
            <w:top w:val="single" w:color="E0E0E0" w:sz="4" w:space="0"/>
            <w:left w:val="single" w:color="E0E0E0" w:sz="4" w:space="0"/>
            <w:bottom w:val="single" w:color="E0E0E0" w:sz="4" w:space="0"/>
            <w:right w:val="single" w:color="E0E0E0" w:sz="4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1515" w:hRule="atLeast"/>
          <w:jc w:val="center"/>
        </w:trPr>
        <w:tc>
          <w:tcPr>
            <w:tcW w:w="285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44F148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​</w:t>
            </w: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Day 7</w:t>
            </w:r>
            <w:r>
              <w:rPr>
                <w:rFonts w:ascii="Calibri" w:eastAsia="宋体"/>
                <w:b w:val="0"/>
                <w:i w:val="0"/>
                <w:color w:val="000000"/>
                <w:sz w:val="28"/>
                <w:szCs w:val="28"/>
              </w:rPr>
              <w:t>​</w:t>
            </w:r>
          </w:p>
        </w:tc>
        <w:tc>
          <w:tcPr>
            <w:tcW w:w="2137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6DB94DF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​</w:t>
            </w:r>
            <w:r>
              <w:rPr>
                <w:rStyle w:val="5"/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返程</w:t>
            </w:r>
            <w:r>
              <w:rPr>
                <w:rFonts w:ascii="Calibri" w:eastAsia="宋体"/>
                <w:b w:val="0"/>
                <w:i w:val="0"/>
                <w:color w:val="000000"/>
                <w:sz w:val="24"/>
                <w:szCs w:val="24"/>
              </w:rPr>
              <w:t>​</w:t>
            </w:r>
          </w:p>
        </w:tc>
        <w:tc>
          <w:tcPr>
            <w:tcW w:w="1004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B5C7EA"/>
            <w:vAlign w:val="center"/>
          </w:tcPr>
          <w:p w14:paraId="1CC59C4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上午</w:t>
            </w:r>
          </w:p>
        </w:tc>
        <w:tc>
          <w:tcPr>
            <w:tcW w:w="3376" w:type="dxa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EDF1F9"/>
            <w:vAlign w:val="center"/>
          </w:tcPr>
          <w:p w14:paraId="59E0CFBC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Chars="0" w:right="0" w:rightChars="0"/>
              <w:jc w:val="center"/>
              <w:textAlignment w:val="auto"/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越方师生送行</w:t>
            </w: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br w:type="textWrapping"/>
            </w:r>
            <w:r>
              <w:rPr>
                <w:rFonts w:ascii="Calibri" w:eastAsia="宋体"/>
                <w:b w:val="0"/>
                <w:i w:val="0"/>
                <w:color w:val="000000"/>
                <w:sz w:val="22"/>
                <w:szCs w:val="22"/>
              </w:rPr>
              <w:t>前往机场，乘机返回中国</w:t>
            </w:r>
          </w:p>
        </w:tc>
      </w:tr>
    </w:tbl>
    <w:p w14:paraId="22F3FB0D">
      <w:pPr>
        <w:pStyle w:val="2"/>
        <w:keepNext w:val="0"/>
        <w:keepLines w:val="0"/>
        <w:widowControl/>
        <w:numPr>
          <w:ilvl w:val="-1"/>
          <w:numId w:val="0"/>
        </w:numPr>
        <w:suppressLineNumbers w:val="0"/>
        <w:spacing w:line="360" w:lineRule="auto"/>
        <w:ind w:left="0" w:leftChars="0" w:firstLine="0" w:firstLineChars="0"/>
      </w:pPr>
      <w:r>
        <w:rPr>
          <w:rStyle w:val="5"/>
        </w:rPr>
        <w:t>说明</w:t>
      </w:r>
      <w:r>
        <w:rPr>
          <w:rStyle w:val="5"/>
          <w:rFonts w:hint="eastAsia"/>
          <w:lang w:eastAsia="zh-CN"/>
        </w:rPr>
        <w:t>：</w:t>
      </w:r>
      <w:r>
        <w:rPr>
          <w:rFonts w:hint="eastAsia"/>
        </w:rPr>
        <w:t>以上行程安排仅供参考，实际行程</w:t>
      </w:r>
      <w:r>
        <w:rPr>
          <w:rFonts w:hint="eastAsia"/>
          <w:lang w:val="en-US" w:eastAsia="zh-CN"/>
        </w:rPr>
        <w:t>安排</w:t>
      </w:r>
      <w:r>
        <w:rPr>
          <w:rFonts w:hint="eastAsia"/>
        </w:rPr>
        <w:t>以</w:t>
      </w:r>
      <w:r>
        <w:rPr>
          <w:rFonts w:hint="eastAsia"/>
          <w:lang w:val="en-US" w:eastAsia="zh-CN"/>
        </w:rPr>
        <w:t>外方最终</w:t>
      </w:r>
      <w:r>
        <w:rPr>
          <w:rFonts w:hint="eastAsia"/>
        </w:rPr>
        <w:t>安排为准。</w:t>
      </w:r>
    </w:p>
    <w:p w14:paraId="2B85D146">
      <w:pPr>
        <w:keepNext w:val="0"/>
        <w:keepLines w:val="0"/>
        <w:widowControl/>
        <w:suppressLineNumbers w:val="0"/>
      </w:pPr>
      <w: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565E488"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FD71BB"/>
    <w:multiLevelType w:val="singleLevel"/>
    <w:tmpl w:val="7CFD71BB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1ZmE1MjBlMmU2MzEwOTcxZDRhNzJiMTBmOTI5YzQifQ=="/>
  </w:docVars>
  <w:rsids>
    <w:rsidRoot w:val="00000000"/>
    <w:rsid w:val="04E62E18"/>
    <w:rsid w:val="075F6EB2"/>
    <w:rsid w:val="1A654388"/>
    <w:rsid w:val="202A5E57"/>
    <w:rsid w:val="2650413E"/>
    <w:rsid w:val="3019165A"/>
    <w:rsid w:val="3438372A"/>
    <w:rsid w:val="3CB61ADF"/>
    <w:rsid w:val="3DD551FD"/>
    <w:rsid w:val="44FC7513"/>
    <w:rsid w:val="451C2861"/>
    <w:rsid w:val="4B475260"/>
    <w:rsid w:val="4B736055"/>
    <w:rsid w:val="56E46059"/>
    <w:rsid w:val="59AF294E"/>
    <w:rsid w:val="5B601F67"/>
    <w:rsid w:val="5BFC5BF3"/>
    <w:rsid w:val="5C8005D2"/>
    <w:rsid w:val="68D93544"/>
    <w:rsid w:val="6C865790"/>
    <w:rsid w:val="7DDD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712</Words>
  <Characters>763</Characters>
  <Lines>0</Lines>
  <Paragraphs>0</Paragraphs>
  <TotalTime>3</TotalTime>
  <ScaleCrop>false</ScaleCrop>
  <LinksUpToDate>false</LinksUpToDate>
  <CharactersWithSpaces>770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2025-10-14T09:09:00Z</dcterms:created>
  <dc:creator>闲哥</dc:creator>
  <cp:lastModifiedBy>谢绿</cp:lastModifiedBy>
  <dcterms:modified xsi:type="dcterms:W3CDTF">2025-10-23T09:13:18Z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eyJoZGlkIjoiZTI1NzkwNzk0N2UzOTk2MmM1OGZjYmFkNTgyMWRlNTAiLCJ1c2VySWQiOiI3OTEzNTk1NTgifQ==</vt:lpwstr>
  </property>
  <property fmtid="{D5CDD505-2E9C-101B-9397-08002B2CF9AE}" pid="4" name="ICV">
    <vt:lpwstr>295ADB59EED849E78D94CD7578A77384_13</vt:lpwstr>
  </property>
</Properties>
</file>