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A495F0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both"/>
        <w:textAlignment w:val="auto"/>
        <w:rPr>
          <w:rFonts w:hint="default"/>
          <w:color w:val="000000"/>
          <w:sz w:val="24"/>
          <w:szCs w:val="24"/>
        </w:rPr>
      </w:pPr>
      <w:r>
        <w:rPr>
          <w:rFonts w:hint="default"/>
          <w:color w:val="000000"/>
          <w:sz w:val="24"/>
          <w:szCs w:val="24"/>
        </w:rPr>
        <w:t>附件：</w:t>
      </w:r>
    </w:p>
    <w:p w14:paraId="052028F0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center"/>
        <w:textAlignment w:val="auto"/>
        <w:rPr>
          <w:rFonts w:hint="default"/>
          <w:b/>
          <w:bCs/>
          <w:color w:val="000000"/>
          <w:sz w:val="36"/>
          <w:szCs w:val="36"/>
        </w:rPr>
      </w:pPr>
      <w:r>
        <w:rPr>
          <w:rFonts w:hint="default"/>
          <w:b/>
          <w:bCs/>
          <w:color w:val="000000"/>
          <w:sz w:val="36"/>
          <w:szCs w:val="36"/>
        </w:rPr>
        <w:t>广西师范大学2025年度“桂林银行教师奖”</w:t>
      </w:r>
      <w:bookmarkStart w:id="0" w:name="_GoBack"/>
      <w:bookmarkEnd w:id="0"/>
      <w:r>
        <w:rPr>
          <w:rFonts w:hint="default"/>
          <w:b/>
          <w:bCs/>
          <w:color w:val="000000"/>
          <w:sz w:val="36"/>
          <w:szCs w:val="36"/>
        </w:rPr>
        <w:t>获奖名单</w:t>
      </w:r>
    </w:p>
    <w:p w14:paraId="0D36624A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center"/>
        <w:textAlignment w:val="auto"/>
        <w:rPr>
          <w:rFonts w:hint="default"/>
          <w:b/>
          <w:bCs/>
          <w:color w:val="000000"/>
          <w:sz w:val="36"/>
          <w:szCs w:val="36"/>
        </w:rPr>
      </w:pPr>
    </w:p>
    <w:tbl>
      <w:tblPr>
        <w:tblStyle w:val="3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8"/>
        <w:gridCol w:w="6126"/>
        <w:gridCol w:w="1874"/>
      </w:tblGrid>
      <w:tr w14:paraId="1EB68B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02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3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6C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学院（部）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B1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</w:tr>
      <w:tr w14:paraId="1D842F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93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3D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历史文化与旅游学院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AF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李天雪</w:t>
            </w:r>
          </w:p>
        </w:tc>
      </w:tr>
      <w:tr w14:paraId="1829F0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3D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10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法学院/律师学院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8B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段海风</w:t>
            </w:r>
          </w:p>
        </w:tc>
      </w:tr>
      <w:tr w14:paraId="485F50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81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2F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政治与公共管理学院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CD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  琼</w:t>
            </w:r>
          </w:p>
        </w:tc>
      </w:tr>
      <w:tr w14:paraId="3A84C8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62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F7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EB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陈浏寰</w:t>
            </w:r>
          </w:p>
        </w:tc>
      </w:tr>
      <w:tr w14:paraId="0AEE47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F7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0C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教育学部/教师教育学院（田家炳教育书院）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3F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韦义平</w:t>
            </w:r>
          </w:p>
        </w:tc>
      </w:tr>
      <w:tr w14:paraId="5376EA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AC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A8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教育学部/教师教育学院（田家炳教育书院）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63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黄旭科</w:t>
            </w:r>
          </w:p>
        </w:tc>
      </w:tr>
      <w:tr w14:paraId="3223B9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6B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5B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FB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颜  东</w:t>
            </w:r>
          </w:p>
        </w:tc>
      </w:tr>
      <w:tr w14:paraId="5BD382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71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7B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31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贾黎威</w:t>
            </w:r>
          </w:p>
        </w:tc>
      </w:tr>
      <w:tr w14:paraId="00C3E5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A1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0F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87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艺</w:t>
            </w:r>
          </w:p>
        </w:tc>
      </w:tr>
      <w:tr w14:paraId="5C52D8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8C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16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3E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高翔宇</w:t>
            </w:r>
          </w:p>
        </w:tc>
      </w:tr>
      <w:tr w14:paraId="59EDE4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4A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3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56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物理科学与技术学院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8A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柳莲君</w:t>
            </w:r>
          </w:p>
        </w:tc>
      </w:tr>
      <w:tr w14:paraId="2F1964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19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0B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化学与药学学院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D5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胡盛强</w:t>
            </w:r>
          </w:p>
        </w:tc>
      </w:tr>
      <w:tr w14:paraId="776A0F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05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3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09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化学与药学学院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EA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唐劲军</w:t>
            </w:r>
          </w:p>
        </w:tc>
      </w:tr>
      <w:tr w14:paraId="2430EE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25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3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25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生命科学学院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B7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林建忠</w:t>
            </w:r>
          </w:p>
        </w:tc>
      </w:tr>
      <w:tr w14:paraId="01B864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88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F9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环境与资源学院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5C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王小禹</w:t>
            </w:r>
          </w:p>
        </w:tc>
      </w:tr>
      <w:tr w14:paraId="4499A0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C5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3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27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计算机科学与工程学院/软件学院/人工智能学院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50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邓清勇</w:t>
            </w:r>
          </w:p>
        </w:tc>
      </w:tr>
      <w:tr w14:paraId="0CFCE1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DA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3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48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体育与健康学院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67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石千惠</w:t>
            </w:r>
          </w:p>
        </w:tc>
      </w:tr>
      <w:tr w14:paraId="795112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D0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3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9A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电子与信息工程学院/集成电路学院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2A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曾海勇</w:t>
            </w:r>
          </w:p>
        </w:tc>
      </w:tr>
      <w:tr w14:paraId="3D270A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59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3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FE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职业技术师范学院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7D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  静</w:t>
            </w:r>
          </w:p>
        </w:tc>
      </w:tr>
      <w:tr w14:paraId="39C105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A4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3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C6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56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廖鹏程</w:t>
            </w:r>
          </w:p>
        </w:tc>
      </w:tr>
    </w:tbl>
    <w:p w14:paraId="3A7DE70E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both"/>
        <w:textAlignment w:val="auto"/>
        <w:rPr>
          <w:rFonts w:hint="default"/>
          <w:color w:val="000000"/>
          <w:sz w:val="24"/>
          <w:szCs w:val="24"/>
        </w:rPr>
      </w:pPr>
    </w:p>
    <w:sectPr>
      <w:pgSz w:w="11906" w:h="16838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93BEDCF"/>
    <w:rsid w:val="0E266908"/>
    <w:rsid w:val="23A3664D"/>
    <w:rsid w:val="2B9A6D0D"/>
    <w:rsid w:val="2BBB4ACB"/>
    <w:rsid w:val="3A12706B"/>
    <w:rsid w:val="46FB683A"/>
    <w:rsid w:val="486A0C38"/>
    <w:rsid w:val="5AD00DCE"/>
    <w:rsid w:val="6C0B66E2"/>
    <w:rsid w:val="781E0BF5"/>
    <w:rsid w:val="7DCE2F76"/>
    <w:rsid w:val="7F736E63"/>
    <w:rsid w:val="B93BEDCF"/>
    <w:rsid w:val="D7FF6650"/>
    <w:rsid w:val="EFF1D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296</Words>
  <Characters>310</Characters>
  <Lines>0</Lines>
  <Paragraphs>0</Paragraphs>
  <TotalTime>33</TotalTime>
  <ScaleCrop>false</ScaleCrop>
  <LinksUpToDate>false</LinksUpToDate>
  <CharactersWithSpaces>318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2025-09-26T16:06:00Z</dcterms:created>
  <dc:creator>z</dc:creator>
  <cp:lastModifiedBy>z</cp:lastModifiedBy>
  <dcterms:modified xsi:type="dcterms:W3CDTF">2026-03-27T02:48:47Z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D78EEA83A08E3C317F49D668D6454BE7_41</vt:lpwstr>
  </property>
  <property fmtid="{D5CDD505-2E9C-101B-9397-08002B2CF9AE}" pid="4" name="KSOTemplateDocerSaveRecord">
    <vt:lpwstr>eyJoZGlkIjoiMWQzOGI3Zjg0ZjlkNmE2OGEyNGIwNmRhOTFiYWE5MmYiLCJ1c2VySWQiOiI0NDMzMTAxMjMifQ==</vt:lpwstr>
  </property>
</Properties>
</file>