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51877">
      <w:pPr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 w14:paraId="075E489B">
      <w:pPr>
        <w:jc w:val="center"/>
        <w:rPr>
          <w:rFonts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2026年文化抗战专项课题选题参考目录</w:t>
      </w:r>
    </w:p>
    <w:p w14:paraId="6ABBD616">
      <w:pPr>
        <w:ind w:firstLine="640" w:firstLineChars="200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一、文献史料整理与数字化建设</w:t>
      </w:r>
      <w:bookmarkStart w:id="0" w:name="_GoBack"/>
      <w:bookmarkEnd w:id="0"/>
    </w:p>
    <w:p w14:paraId="6DCA5D11">
      <w:pPr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桂林抗战摩崖石刻史料整理与价值阐释</w:t>
      </w:r>
    </w:p>
    <w:p w14:paraId="39E544E4">
      <w:pPr>
        <w:ind w:firstLine="640" w:firstLineChars="200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二、文化实践与社会动员研究</w:t>
      </w:r>
    </w:p>
    <w:p w14:paraId="75BD455E">
      <w:pPr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中国共产党领导桂林文化抗战的历史经验研究</w:t>
      </w:r>
    </w:p>
    <w:p w14:paraId="616FF6EE">
      <w:pPr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西南剧展的组织运行与社会动员效应研究</w:t>
      </w:r>
    </w:p>
    <w:p w14:paraId="56C8E8CB">
      <w:pPr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抗战时期桂林文艺团体与文艺运动研究</w:t>
      </w:r>
    </w:p>
    <w:p w14:paraId="12A0CCA2">
      <w:pPr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桂林抗战时期街头宣传与岩洞教育研究</w:t>
      </w:r>
    </w:p>
    <w:p w14:paraId="09AB09FD">
      <w:pPr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抗战时期桂林音乐运动与群众歌咏活动研究</w:t>
      </w:r>
    </w:p>
    <w:p w14:paraId="4AD9BF0D">
      <w:pPr>
        <w:ind w:firstLine="640" w:firstLineChars="200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三、人物与精神内涵研究</w:t>
      </w:r>
    </w:p>
    <w:p w14:paraId="49A1AF84">
      <w:pPr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八路军桂林办事处与文化抗战领导作用研究</w:t>
      </w:r>
    </w:p>
    <w:p w14:paraId="5D91E654">
      <w:pPr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八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桂林文化抗战精神内涵与时代价值阐释研究</w:t>
      </w:r>
    </w:p>
    <w:p w14:paraId="469A7EFE">
      <w:pPr>
        <w:ind w:firstLine="640" w:firstLineChars="200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四、遗产活化与文旅融合研究</w:t>
      </w:r>
    </w:p>
    <w:p w14:paraId="502BF773">
      <w:pPr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九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桂林文化抗战遗址保护与活化利用现状调研</w:t>
      </w:r>
    </w:p>
    <w:p w14:paraId="039C7DEF">
      <w:pPr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桂林文化抗战主题文旅线路设计与开发研究</w:t>
      </w:r>
    </w:p>
    <w:p w14:paraId="77070368">
      <w:pPr>
        <w:ind w:firstLine="640" w:firstLineChars="200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五、跨学科与区域比较研究</w:t>
      </w:r>
    </w:p>
    <w:p w14:paraId="281A34C4">
      <w:pPr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十一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桂林文化抗战口述史料采集与记忆工程建设</w:t>
      </w:r>
    </w:p>
    <w:p w14:paraId="2F0C9E9A">
      <w:pPr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十二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桂林文化抗战史料的数字化传播与创新研究</w:t>
      </w:r>
    </w:p>
    <w:p w14:paraId="13ED2E85">
      <w:pPr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十三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桂林文化抗战的欧美日媒体报道与国际传播研究</w:t>
      </w:r>
    </w:p>
    <w:p w14:paraId="3DE8A211">
      <w:pPr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十四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少数民族抗战题材连环画的搜集整理与中华民族共同体意识研究</w:t>
      </w:r>
    </w:p>
    <w:p w14:paraId="6CD35F02">
      <w:pPr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十五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抗战时期少数民族文学中的红色文艺研究</w:t>
      </w:r>
    </w:p>
    <w:p w14:paraId="72D20D8B">
      <w:pPr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十六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桂林文化抗战中的出版现象研究</w:t>
      </w:r>
    </w:p>
    <w:p w14:paraId="04CAC852"/>
    <w:sectPr>
      <w:footerReference r:id="rId3" w:type="default"/>
      <w:pgSz w:w="11906" w:h="16838"/>
      <w:pgMar w:top="2041" w:right="1474" w:bottom="147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B60AF7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50D84DC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uXW5UtAAAAAFAQAADwAAAAAAAAABACAAAAAiAAAAZHJzL2Rvd25yZXYu&#10;eG1sUEsBAhQAFAAAAAgAh07iQHwkrQrKAQAAkgMAAA4AAAAAAAAAAQAgAAAAHw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0D84DC">
                    <w:pPr>
                      <w:pStyle w:val="3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zYmEwMjQwMjMzZjQyOGU3YmJmZDVjMDhjZWY2MGUifQ=="/>
  </w:docVars>
  <w:rsids>
    <w:rsidRoot w:val="24D2356C"/>
    <w:rsid w:val="000818DB"/>
    <w:rsid w:val="00302BD6"/>
    <w:rsid w:val="00437AD3"/>
    <w:rsid w:val="006066DF"/>
    <w:rsid w:val="0062766A"/>
    <w:rsid w:val="009F5BDB"/>
    <w:rsid w:val="00BA5368"/>
    <w:rsid w:val="00C96160"/>
    <w:rsid w:val="013F542C"/>
    <w:rsid w:val="01A52705"/>
    <w:rsid w:val="01AF01A1"/>
    <w:rsid w:val="04533969"/>
    <w:rsid w:val="05AC22B4"/>
    <w:rsid w:val="05BA69DA"/>
    <w:rsid w:val="05C973D9"/>
    <w:rsid w:val="0A1D3B00"/>
    <w:rsid w:val="0EBA34C5"/>
    <w:rsid w:val="0FDF0F70"/>
    <w:rsid w:val="15AE3500"/>
    <w:rsid w:val="1FD04999"/>
    <w:rsid w:val="21D27B0B"/>
    <w:rsid w:val="23377209"/>
    <w:rsid w:val="233D40F4"/>
    <w:rsid w:val="24D2356C"/>
    <w:rsid w:val="26773DC1"/>
    <w:rsid w:val="2A8B2759"/>
    <w:rsid w:val="2B5C6B16"/>
    <w:rsid w:val="2E823302"/>
    <w:rsid w:val="30185CCC"/>
    <w:rsid w:val="363041E8"/>
    <w:rsid w:val="377C2D7C"/>
    <w:rsid w:val="385242F1"/>
    <w:rsid w:val="3C633F9B"/>
    <w:rsid w:val="3DDB55EC"/>
    <w:rsid w:val="45FD21B8"/>
    <w:rsid w:val="480B620E"/>
    <w:rsid w:val="49CD62F0"/>
    <w:rsid w:val="58BD4DB3"/>
    <w:rsid w:val="6176778D"/>
    <w:rsid w:val="63D73FAF"/>
    <w:rsid w:val="641550F3"/>
    <w:rsid w:val="661F0086"/>
    <w:rsid w:val="6E630216"/>
    <w:rsid w:val="713A17E9"/>
    <w:rsid w:val="71DC37A4"/>
    <w:rsid w:val="73B41D6A"/>
    <w:rsid w:val="754E621C"/>
    <w:rsid w:val="7DD2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批注框文本 Char"/>
    <w:basedOn w:val="7"/>
    <w:link w:val="2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439</Words>
  <Characters>442</Characters>
  <Lines>4</Lines>
  <Paragraphs>7</Paragraphs>
  <TotalTime>6</TotalTime>
  <ScaleCrop>false</ScaleCrop>
  <LinksUpToDate>false</LinksUpToDate>
  <CharactersWithSpaces>442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2026-05-07T07:10:00Z</dcterms:created>
  <dc:creator>zouj</dc:creator>
  <cp:lastModifiedBy>蒋志秀</cp:lastModifiedBy>
  <cp:lastPrinted>2026-05-07T07:57:00Z</cp:lastPrinted>
  <dcterms:modified xsi:type="dcterms:W3CDTF">2026-05-08T03:05:32Z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777F1B67194F440B8506FAB0A8FC6657_13</vt:lpwstr>
  </property>
  <property fmtid="{D5CDD505-2E9C-101B-9397-08002B2CF9AE}" pid="4" name="KSOTemplateDocerSaveRecord">
    <vt:lpwstr>eyJoZGlkIjoiYmMwYjIxMzNkZWNiMmNiZmFmODBiNTAxNDFlMjQ2OWIiLCJ1c2VySWQiOiIxOTg5ODMyNzAifQ==</vt:lpwstr>
  </property>
</Properties>
</file>