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1A4CE">
      <w:pPr>
        <w:spacing w:line="400" w:lineRule="exac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附件1：</w:t>
      </w:r>
    </w:p>
    <w:p w14:paraId="50045740">
      <w:pPr>
        <w:spacing w:line="600" w:lineRule="exact"/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年广西学位与研究生教育改革课题（区级）名额分配表</w:t>
      </w:r>
    </w:p>
    <w:tbl>
      <w:tblPr>
        <w:tblStyle w:val="4"/>
        <w:tblW w:w="8899" w:type="dxa"/>
        <w:tblInd w:w="3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6465"/>
        <w:gridCol w:w="1101"/>
      </w:tblGrid>
      <w:tr w14:paraId="044A4CFD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8AD89"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B9CAD"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EBCE3"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名额</w:t>
            </w:r>
          </w:p>
        </w:tc>
      </w:tr>
      <w:tr w14:paraId="35A9A9EE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BFA6C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3D5B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文学院/新闻与传播学院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990B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02B175B5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886B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5AC2B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历史文化与旅游学院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D4DEE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5C0DEABF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82FC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06D0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2922C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371F1369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B566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55756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法学院/律师学院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614D9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26142D10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2B4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09C2A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政治与公共管理学院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BBE59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4AB971B8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18870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BF22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经济管理学院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CF408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26F4EBA9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1B48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2A1A">
            <w:pPr>
              <w:widowControl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教育学部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/教师教育学院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D7DE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0909D557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8DA8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E000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外国语学院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E082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19A682B3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52B5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29A7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美术学院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AD966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29EBC583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B3BE5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EDAD8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音乐学院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4A578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6344FC4A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ABE25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1146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数学与统计学院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44C6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5F8814AF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732B5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238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物理科学与技术学院（含科教所）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89F2F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4100508C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ECCE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1ADF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化学与药学学院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12DE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14:paraId="1C4022E4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3B0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1783F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生命科学学院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86B9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2E48081F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45FE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62BEE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环境与资源学院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325A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2476F127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9178E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F1A8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instrText xml:space="preserve"> HYPERLINK "http://www.ci.gxnu.edu.cn/" \o "http://www.ci.gxnu.edu.cn/" </w:instrTex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计算机科学与工程学院/软件学院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/人工智能学院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7ADC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21632682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BFE9F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3117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体育与健康学院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E561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4826B7FE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7F60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EA6D0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电子与信息工程学院/集成电路学院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35EE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3784B2B5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05B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76D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职业技术师范学院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4DA5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7B3B676A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8229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7F8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设计学院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4E1D9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5D381A16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CFF2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4783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图书情报研究所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38AC9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14:paraId="02A7A99F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B59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37AB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研究生教育管理人员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358AF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</w:t>
            </w:r>
          </w:p>
        </w:tc>
      </w:tr>
      <w:tr w14:paraId="796184E6">
        <w:trPr>
          <w:trHeight w:val="46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22247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258E3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区级委托项目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1FCED"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 w14:paraId="4AC81E35">
        <w:trPr>
          <w:trHeight w:val="477" w:hRule="atLeast"/>
        </w:trPr>
        <w:tc>
          <w:tcPr>
            <w:tcW w:w="7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F6FD">
            <w:pPr>
              <w:widowControl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6C60">
            <w:pPr>
              <w:widowControl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</w:tbl>
    <w:p w14:paraId="0F58ADEC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87BFA3B4"/>
    <w:rsid w:val="00AD7A32"/>
    <w:rsid w:val="00C71339"/>
    <w:rsid w:val="00F71556"/>
    <w:rsid w:val="7D76956E"/>
    <w:rsid w:val="7DCF45AD"/>
    <w:rsid w:val="7DFA4C49"/>
    <w:rsid w:val="7FDCD82F"/>
    <w:rsid w:val="7FFB96E3"/>
    <w:rsid w:val="7FFE7E5A"/>
    <w:rsid w:val="87BFA3B4"/>
    <w:rsid w:val="DFF68E3B"/>
    <w:rsid w:val="F7F1F347"/>
    <w:rsid w:val="F96D264A"/>
    <w:rsid w:val="FDFCA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iPriority w:val="0"/>
    <w:pPr>
      <w:jc w:val="left"/>
    </w:pPr>
  </w:style>
  <w:style w:type="paragraph" w:styleId="3">
    <w:name w:val="annotation subject"/>
    <w:basedOn w:val="2"/>
    <w:next w:val="2"/>
    <w:link w:val="9"/>
    <w:uiPriority w:val="0"/>
    <w:rPr>
      <w:b/>
      <w:bCs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styleId="7">
    <w:name w:val="annotation reference"/>
    <w:basedOn w:val="5"/>
    <w:uiPriority w:val="0"/>
    <w:rPr>
      <w:sz w:val="21"/>
      <w:szCs w:val="21"/>
    </w:rPr>
  </w:style>
  <w:style w:type="character" w:customStyle="1" w:styleId="8">
    <w:name w:val="批注文字 字符"/>
    <w:basedOn w:val="5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9">
    <w:name w:val="批注主题 字符"/>
    <w:basedOn w:val="8"/>
    <w:link w:val="3"/>
    <w:uiPriority w:val="0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36</TotalTime>
  <ScaleCrop>false</ScaleCrop>
  <LinksUpToDate>false</LinksUpToDate>
  <CharactersWithSpaces>469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2025-03-20T09:01:00Z</dcterms:created>
  <dc:creator>lx</dc:creator>
  <cp:lastModifiedBy>lx</cp:lastModifiedBy>
  <dcterms:modified xsi:type="dcterms:W3CDTF">2026-01-15T14:55:51Z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5A6D072DDAF1C0C18E91DA67709E816A_43</vt:lpwstr>
  </property>
</Properties>
</file>